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6818" w:rsidRPr="00155F22" w:rsidRDefault="00E70680" w:rsidP="00155F22">
      <w:pPr>
        <w:pStyle w:val="Title"/>
        <w:spacing w:before="120" w:after="120"/>
        <w:contextualSpacing w:val="0"/>
        <w:jc w:val="center"/>
        <w:rPr>
          <w:sz w:val="32"/>
          <w:szCs w:val="32"/>
        </w:rPr>
      </w:pPr>
      <w:r w:rsidRPr="00155F22">
        <w:rPr>
          <w:sz w:val="32"/>
          <w:szCs w:val="32"/>
        </w:rPr>
        <w:t xml:space="preserve">Questionnaire </w:t>
      </w:r>
      <w:r w:rsidR="00423E0B" w:rsidRPr="00155F22">
        <w:rPr>
          <w:sz w:val="32"/>
          <w:szCs w:val="32"/>
        </w:rPr>
        <w:t xml:space="preserve">on </w:t>
      </w:r>
      <w:r w:rsidRPr="00155F22">
        <w:rPr>
          <w:sz w:val="32"/>
          <w:szCs w:val="32"/>
        </w:rPr>
        <w:t xml:space="preserve">‘Best Available Techniques’ for mobile sources </w:t>
      </w:r>
      <w:r w:rsidR="00423E0B" w:rsidRPr="00155F22">
        <w:rPr>
          <w:sz w:val="32"/>
          <w:szCs w:val="32"/>
        </w:rPr>
        <w:t xml:space="preserve">emission reductions </w:t>
      </w:r>
      <w:r w:rsidRPr="00155F22">
        <w:rPr>
          <w:sz w:val="32"/>
          <w:szCs w:val="32"/>
        </w:rPr>
        <w:t xml:space="preserve">in support of a Guidance Document to the Gothenburg </w:t>
      </w:r>
      <w:r w:rsidR="00423E0B" w:rsidRPr="00155F22">
        <w:rPr>
          <w:sz w:val="32"/>
          <w:szCs w:val="32"/>
        </w:rPr>
        <w:t>Protocol</w:t>
      </w:r>
    </w:p>
    <w:p w:rsidR="001508E8" w:rsidRPr="00155F22" w:rsidRDefault="001508E8" w:rsidP="00155F22">
      <w:pPr>
        <w:pStyle w:val="Heading1"/>
        <w:spacing w:before="480" w:after="120"/>
        <w:rPr>
          <w:rFonts w:asciiTheme="minorHAnsi" w:hAnsiTheme="minorHAnsi"/>
          <w:b w:val="0"/>
          <w:sz w:val="32"/>
          <w:szCs w:val="32"/>
        </w:rPr>
      </w:pPr>
      <w:r w:rsidRPr="00155F22">
        <w:rPr>
          <w:rFonts w:asciiTheme="minorHAnsi" w:hAnsiTheme="minorHAnsi"/>
          <w:b w:val="0"/>
          <w:sz w:val="32"/>
          <w:szCs w:val="32"/>
        </w:rPr>
        <w:t>Introduction</w:t>
      </w:r>
    </w:p>
    <w:p w:rsidR="00474378" w:rsidRDefault="00A0332A" w:rsidP="00155F22">
      <w:pPr>
        <w:spacing w:before="120" w:after="120"/>
        <w:jc w:val="both"/>
        <w:rPr>
          <w:rFonts w:asciiTheme="minorHAnsi" w:hAnsiTheme="minorHAnsi"/>
          <w:sz w:val="22"/>
          <w:szCs w:val="18"/>
        </w:rPr>
      </w:pPr>
      <w:r w:rsidRPr="00072D04">
        <w:rPr>
          <w:rFonts w:asciiTheme="minorHAnsi" w:hAnsiTheme="minorHAnsi"/>
          <w:sz w:val="22"/>
          <w:szCs w:val="18"/>
        </w:rPr>
        <w:t xml:space="preserve">The European Commission (DG </w:t>
      </w:r>
      <w:r w:rsidR="00036A6E" w:rsidRPr="00072D04">
        <w:rPr>
          <w:rFonts w:asciiTheme="minorHAnsi" w:hAnsiTheme="minorHAnsi"/>
          <w:sz w:val="22"/>
          <w:szCs w:val="18"/>
        </w:rPr>
        <w:t>ENV</w:t>
      </w:r>
      <w:r w:rsidRPr="00072D04">
        <w:rPr>
          <w:rFonts w:asciiTheme="minorHAnsi" w:hAnsiTheme="minorHAnsi"/>
          <w:sz w:val="22"/>
          <w:szCs w:val="18"/>
        </w:rPr>
        <w:t>)</w:t>
      </w:r>
      <w:r w:rsidR="00E27180">
        <w:rPr>
          <w:rStyle w:val="FootnoteReference"/>
          <w:rFonts w:asciiTheme="minorHAnsi" w:hAnsiTheme="minorHAnsi"/>
          <w:sz w:val="22"/>
          <w:szCs w:val="18"/>
        </w:rPr>
        <w:footnoteReference w:id="1"/>
      </w:r>
      <w:r w:rsidRPr="00072D04">
        <w:rPr>
          <w:rFonts w:asciiTheme="minorHAnsi" w:hAnsiTheme="minorHAnsi"/>
          <w:sz w:val="22"/>
          <w:szCs w:val="18"/>
        </w:rPr>
        <w:t xml:space="preserve"> has</w:t>
      </w:r>
      <w:r w:rsidR="007A376B" w:rsidRPr="00072D04">
        <w:rPr>
          <w:rFonts w:asciiTheme="minorHAnsi" w:hAnsiTheme="minorHAnsi"/>
          <w:sz w:val="22"/>
          <w:szCs w:val="18"/>
        </w:rPr>
        <w:t xml:space="preserve"> assigned </w:t>
      </w:r>
      <w:r w:rsidR="00036A6E" w:rsidRPr="00072D04">
        <w:rPr>
          <w:rFonts w:asciiTheme="minorHAnsi" w:hAnsiTheme="minorHAnsi"/>
          <w:sz w:val="22"/>
          <w:szCs w:val="18"/>
        </w:rPr>
        <w:t>IIASA</w:t>
      </w:r>
      <w:r w:rsidR="004E2EF2">
        <w:rPr>
          <w:rStyle w:val="FootnoteReference"/>
          <w:rFonts w:asciiTheme="minorHAnsi" w:hAnsiTheme="minorHAnsi"/>
          <w:sz w:val="22"/>
          <w:szCs w:val="18"/>
        </w:rPr>
        <w:footnoteReference w:id="2"/>
      </w:r>
      <w:r w:rsidR="00036A6E" w:rsidRPr="00072D04">
        <w:rPr>
          <w:rFonts w:asciiTheme="minorHAnsi" w:hAnsiTheme="minorHAnsi"/>
          <w:sz w:val="22"/>
          <w:szCs w:val="18"/>
        </w:rPr>
        <w:t xml:space="preserve"> </w:t>
      </w:r>
      <w:r w:rsidR="00B163C3">
        <w:rPr>
          <w:rFonts w:asciiTheme="minorHAnsi" w:hAnsiTheme="minorHAnsi"/>
          <w:sz w:val="22"/>
          <w:szCs w:val="18"/>
        </w:rPr>
        <w:t xml:space="preserve">(Austria) </w:t>
      </w:r>
      <w:r w:rsidR="00036A6E" w:rsidRPr="00072D04">
        <w:rPr>
          <w:rFonts w:asciiTheme="minorHAnsi" w:hAnsiTheme="minorHAnsi"/>
          <w:sz w:val="22"/>
          <w:szCs w:val="18"/>
        </w:rPr>
        <w:t xml:space="preserve">and </w:t>
      </w:r>
      <w:r w:rsidRPr="00072D04">
        <w:rPr>
          <w:rFonts w:asciiTheme="minorHAnsi" w:hAnsiTheme="minorHAnsi"/>
          <w:sz w:val="22"/>
          <w:szCs w:val="18"/>
        </w:rPr>
        <w:t>EMISIA</w:t>
      </w:r>
      <w:r w:rsidR="001F3193">
        <w:rPr>
          <w:rStyle w:val="FootnoteReference"/>
          <w:rFonts w:asciiTheme="minorHAnsi" w:hAnsiTheme="minorHAnsi"/>
          <w:sz w:val="22"/>
          <w:szCs w:val="18"/>
        </w:rPr>
        <w:footnoteReference w:id="3"/>
      </w:r>
      <w:r w:rsidR="001F3193">
        <w:rPr>
          <w:rFonts w:asciiTheme="minorHAnsi" w:hAnsiTheme="minorHAnsi"/>
          <w:sz w:val="22"/>
          <w:szCs w:val="18"/>
        </w:rPr>
        <w:t xml:space="preserve"> </w:t>
      </w:r>
      <w:r w:rsidR="00B163C3">
        <w:rPr>
          <w:rFonts w:asciiTheme="minorHAnsi" w:hAnsiTheme="minorHAnsi"/>
          <w:sz w:val="22"/>
          <w:szCs w:val="18"/>
        </w:rPr>
        <w:t>(Greece)</w:t>
      </w:r>
      <w:r w:rsidR="008D7BF6" w:rsidRPr="00072D04">
        <w:rPr>
          <w:rFonts w:asciiTheme="minorHAnsi" w:hAnsiTheme="minorHAnsi"/>
          <w:sz w:val="22"/>
          <w:szCs w:val="18"/>
        </w:rPr>
        <w:t xml:space="preserve"> </w:t>
      </w:r>
      <w:r w:rsidR="007A376B" w:rsidRPr="00072D04">
        <w:rPr>
          <w:rFonts w:asciiTheme="minorHAnsi" w:hAnsiTheme="minorHAnsi"/>
          <w:sz w:val="22"/>
          <w:szCs w:val="18"/>
        </w:rPr>
        <w:t>with the task</w:t>
      </w:r>
      <w:r w:rsidRPr="00072D04">
        <w:rPr>
          <w:rFonts w:asciiTheme="minorHAnsi" w:hAnsiTheme="minorHAnsi"/>
          <w:sz w:val="22"/>
          <w:szCs w:val="18"/>
        </w:rPr>
        <w:t xml:space="preserve"> </w:t>
      </w:r>
      <w:r w:rsidR="00036A6E" w:rsidRPr="00072D04">
        <w:rPr>
          <w:rFonts w:asciiTheme="minorHAnsi" w:hAnsiTheme="minorHAnsi"/>
          <w:sz w:val="22"/>
          <w:szCs w:val="18"/>
        </w:rPr>
        <w:t>to identify</w:t>
      </w:r>
    </w:p>
    <w:p w:rsidR="00474378" w:rsidRPr="00474378" w:rsidRDefault="00036A6E" w:rsidP="00155F22">
      <w:pPr>
        <w:spacing w:before="120" w:after="120"/>
        <w:jc w:val="center"/>
        <w:rPr>
          <w:rFonts w:asciiTheme="minorHAnsi" w:hAnsiTheme="minorHAnsi"/>
          <w:i/>
          <w:sz w:val="22"/>
          <w:szCs w:val="18"/>
        </w:rPr>
      </w:pPr>
      <w:r w:rsidRPr="00474378">
        <w:rPr>
          <w:rFonts w:asciiTheme="minorHAnsi" w:hAnsiTheme="minorHAnsi"/>
          <w:i/>
          <w:sz w:val="22"/>
          <w:szCs w:val="18"/>
        </w:rPr>
        <w:t xml:space="preserve">‘Best Available Techniques’ (BAT) </w:t>
      </w:r>
      <w:r w:rsidR="00687790" w:rsidRPr="00474378">
        <w:rPr>
          <w:rFonts w:asciiTheme="minorHAnsi" w:hAnsiTheme="minorHAnsi"/>
          <w:i/>
          <w:sz w:val="22"/>
          <w:szCs w:val="18"/>
        </w:rPr>
        <w:t>in reducing emissions from</w:t>
      </w:r>
      <w:r w:rsidR="00436976" w:rsidRPr="00474378">
        <w:rPr>
          <w:rFonts w:asciiTheme="minorHAnsi" w:hAnsiTheme="minorHAnsi"/>
          <w:i/>
          <w:sz w:val="22"/>
          <w:szCs w:val="18"/>
        </w:rPr>
        <w:t xml:space="preserve"> mobile sources</w:t>
      </w:r>
    </w:p>
    <w:p w:rsidR="0061746C" w:rsidRDefault="00436976" w:rsidP="00155F22">
      <w:pPr>
        <w:spacing w:before="120" w:after="120"/>
        <w:jc w:val="both"/>
        <w:rPr>
          <w:rFonts w:asciiTheme="minorHAnsi" w:hAnsiTheme="minorHAnsi"/>
          <w:sz w:val="22"/>
          <w:szCs w:val="18"/>
        </w:rPr>
      </w:pPr>
      <w:r>
        <w:rPr>
          <w:rFonts w:asciiTheme="minorHAnsi" w:hAnsiTheme="minorHAnsi"/>
          <w:sz w:val="22"/>
          <w:szCs w:val="18"/>
        </w:rPr>
        <w:t>(</w:t>
      </w:r>
      <w:r w:rsidR="0093584D">
        <w:rPr>
          <w:rFonts w:asciiTheme="minorHAnsi" w:hAnsiTheme="minorHAnsi"/>
          <w:sz w:val="22"/>
          <w:szCs w:val="18"/>
        </w:rPr>
        <w:t>road transport, maritime, rail, non-road mobile machinery</w:t>
      </w:r>
      <w:r w:rsidR="00A744B4">
        <w:rPr>
          <w:rFonts w:asciiTheme="minorHAnsi" w:hAnsiTheme="minorHAnsi"/>
          <w:sz w:val="22"/>
          <w:szCs w:val="18"/>
        </w:rPr>
        <w:t>, aviation</w:t>
      </w:r>
      <w:r w:rsidR="0093584D">
        <w:rPr>
          <w:rFonts w:asciiTheme="minorHAnsi" w:hAnsiTheme="minorHAnsi"/>
          <w:sz w:val="22"/>
          <w:szCs w:val="18"/>
        </w:rPr>
        <w:t>).</w:t>
      </w:r>
      <w:r w:rsidR="002565B9">
        <w:rPr>
          <w:rFonts w:asciiTheme="minorHAnsi" w:hAnsiTheme="minorHAnsi"/>
          <w:sz w:val="22"/>
          <w:szCs w:val="18"/>
        </w:rPr>
        <w:t xml:space="preserve"> Collected information on </w:t>
      </w:r>
      <w:r w:rsidR="0061746C">
        <w:rPr>
          <w:rFonts w:asciiTheme="minorHAnsi" w:hAnsiTheme="minorHAnsi"/>
          <w:sz w:val="22"/>
          <w:szCs w:val="18"/>
        </w:rPr>
        <w:t xml:space="preserve">best practice techniques to reduce pollutant emissions from mobile sources will be </w:t>
      </w:r>
      <w:r w:rsidR="0002232A">
        <w:rPr>
          <w:rFonts w:asciiTheme="minorHAnsi" w:hAnsiTheme="minorHAnsi"/>
          <w:sz w:val="22"/>
          <w:szCs w:val="18"/>
        </w:rPr>
        <w:t xml:space="preserve">used for </w:t>
      </w:r>
      <w:r w:rsidR="0061746C">
        <w:rPr>
          <w:rFonts w:asciiTheme="minorHAnsi" w:hAnsiTheme="minorHAnsi"/>
          <w:sz w:val="22"/>
          <w:szCs w:val="18"/>
        </w:rPr>
        <w:t xml:space="preserve">a new </w:t>
      </w:r>
      <w:r w:rsidR="007A376B" w:rsidRPr="00072D04">
        <w:rPr>
          <w:rFonts w:asciiTheme="minorHAnsi" w:hAnsiTheme="minorHAnsi"/>
          <w:sz w:val="22"/>
          <w:szCs w:val="18"/>
        </w:rPr>
        <w:t>guidance document to support</w:t>
      </w:r>
      <w:r w:rsidR="00036A6E" w:rsidRPr="00072D04">
        <w:rPr>
          <w:rFonts w:asciiTheme="minorHAnsi" w:hAnsiTheme="minorHAnsi"/>
          <w:sz w:val="22"/>
          <w:szCs w:val="18"/>
        </w:rPr>
        <w:t xml:space="preserve"> the implementation of the Gothenburg </w:t>
      </w:r>
      <w:r w:rsidR="0061746C">
        <w:rPr>
          <w:rFonts w:asciiTheme="minorHAnsi" w:hAnsiTheme="minorHAnsi"/>
          <w:sz w:val="22"/>
          <w:szCs w:val="18"/>
        </w:rPr>
        <w:t>P</w:t>
      </w:r>
      <w:r w:rsidR="00036A6E" w:rsidRPr="00072D04">
        <w:rPr>
          <w:rFonts w:asciiTheme="minorHAnsi" w:hAnsiTheme="minorHAnsi"/>
          <w:sz w:val="22"/>
          <w:szCs w:val="18"/>
        </w:rPr>
        <w:t>rotocol</w:t>
      </w:r>
      <w:r w:rsidR="0061746C" w:rsidRPr="0061746C">
        <w:rPr>
          <w:rFonts w:ascii="Arial" w:hAnsi="Arial"/>
          <w:sz w:val="21"/>
          <w:szCs w:val="20"/>
          <w:lang w:eastAsia="de-DE"/>
        </w:rPr>
        <w:t xml:space="preserve"> </w:t>
      </w:r>
      <w:r w:rsidR="0061746C" w:rsidRPr="0061746C">
        <w:rPr>
          <w:rFonts w:asciiTheme="minorHAnsi" w:hAnsiTheme="minorHAnsi"/>
          <w:sz w:val="22"/>
          <w:szCs w:val="18"/>
        </w:rPr>
        <w:t xml:space="preserve">of the </w:t>
      </w:r>
      <w:r w:rsidR="0061746C">
        <w:rPr>
          <w:rFonts w:asciiTheme="minorHAnsi" w:hAnsiTheme="minorHAnsi"/>
          <w:sz w:val="22"/>
          <w:szCs w:val="18"/>
        </w:rPr>
        <w:t xml:space="preserve">UNECE </w:t>
      </w:r>
      <w:r w:rsidR="0061746C" w:rsidRPr="0061746C">
        <w:rPr>
          <w:rFonts w:asciiTheme="minorHAnsi" w:hAnsiTheme="minorHAnsi"/>
          <w:sz w:val="22"/>
          <w:szCs w:val="18"/>
        </w:rPr>
        <w:t>Convention</w:t>
      </w:r>
      <w:r w:rsidR="00D2670D">
        <w:rPr>
          <w:rFonts w:asciiTheme="minorHAnsi" w:hAnsiTheme="minorHAnsi"/>
          <w:sz w:val="22"/>
          <w:szCs w:val="18"/>
        </w:rPr>
        <w:t xml:space="preserve"> on Long-Range Transboundary Air Pollution (LRTAP)</w:t>
      </w:r>
      <w:r w:rsidR="0061746C">
        <w:rPr>
          <w:rStyle w:val="FootnoteReference"/>
          <w:rFonts w:asciiTheme="minorHAnsi" w:hAnsiTheme="minorHAnsi"/>
          <w:sz w:val="22"/>
          <w:szCs w:val="18"/>
        </w:rPr>
        <w:footnoteReference w:id="4"/>
      </w:r>
      <w:r w:rsidR="0061746C">
        <w:rPr>
          <w:rFonts w:asciiTheme="minorHAnsi" w:hAnsiTheme="minorHAnsi"/>
          <w:sz w:val="22"/>
          <w:szCs w:val="18"/>
        </w:rPr>
        <w:t>.</w:t>
      </w:r>
    </w:p>
    <w:p w:rsidR="003F7BE1" w:rsidRDefault="007A376B" w:rsidP="00155F22">
      <w:pPr>
        <w:spacing w:before="120" w:after="120"/>
        <w:jc w:val="both"/>
        <w:rPr>
          <w:rFonts w:asciiTheme="minorHAnsi" w:hAnsiTheme="minorHAnsi"/>
          <w:sz w:val="22"/>
          <w:szCs w:val="18"/>
        </w:rPr>
      </w:pPr>
      <w:r w:rsidRPr="00072D04">
        <w:rPr>
          <w:rFonts w:asciiTheme="minorHAnsi" w:hAnsiTheme="minorHAnsi"/>
          <w:sz w:val="22"/>
          <w:szCs w:val="18"/>
        </w:rPr>
        <w:t xml:space="preserve">In principle, the guidance document aims at </w:t>
      </w:r>
      <w:r w:rsidR="00687790" w:rsidRPr="00072D04">
        <w:rPr>
          <w:rFonts w:asciiTheme="minorHAnsi" w:hAnsiTheme="minorHAnsi"/>
          <w:sz w:val="22"/>
          <w:szCs w:val="18"/>
        </w:rPr>
        <w:t>assist</w:t>
      </w:r>
      <w:r w:rsidRPr="00072D04">
        <w:rPr>
          <w:rFonts w:asciiTheme="minorHAnsi" w:hAnsiTheme="minorHAnsi"/>
          <w:sz w:val="22"/>
          <w:szCs w:val="18"/>
        </w:rPr>
        <w:t>ing</w:t>
      </w:r>
      <w:r w:rsidR="00687790" w:rsidRPr="00072D04">
        <w:rPr>
          <w:rFonts w:asciiTheme="minorHAnsi" w:hAnsiTheme="minorHAnsi"/>
          <w:sz w:val="22"/>
          <w:szCs w:val="18"/>
        </w:rPr>
        <w:t xml:space="preserve"> countries </w:t>
      </w:r>
      <w:r w:rsidR="00072D04" w:rsidRPr="00072D04">
        <w:rPr>
          <w:rFonts w:asciiTheme="minorHAnsi" w:hAnsiTheme="minorHAnsi"/>
          <w:sz w:val="22"/>
          <w:szCs w:val="18"/>
        </w:rPr>
        <w:t>to meet</w:t>
      </w:r>
      <w:r w:rsidR="00687790" w:rsidRPr="00072D04">
        <w:rPr>
          <w:rFonts w:asciiTheme="minorHAnsi" w:hAnsiTheme="minorHAnsi"/>
          <w:sz w:val="22"/>
          <w:szCs w:val="18"/>
        </w:rPr>
        <w:t xml:space="preserve"> their e</w:t>
      </w:r>
      <w:r w:rsidR="0062453E">
        <w:rPr>
          <w:rFonts w:asciiTheme="minorHAnsi" w:hAnsiTheme="minorHAnsi"/>
          <w:sz w:val="22"/>
          <w:szCs w:val="18"/>
        </w:rPr>
        <w:t xml:space="preserve">mission reduction </w:t>
      </w:r>
      <w:r w:rsidR="00687790" w:rsidRPr="00072D04">
        <w:rPr>
          <w:rFonts w:asciiTheme="minorHAnsi" w:hAnsiTheme="minorHAnsi"/>
          <w:sz w:val="22"/>
          <w:szCs w:val="18"/>
        </w:rPr>
        <w:t xml:space="preserve">targets, </w:t>
      </w:r>
      <w:r w:rsidRPr="00072D04">
        <w:rPr>
          <w:rFonts w:asciiTheme="minorHAnsi" w:hAnsiTheme="minorHAnsi"/>
          <w:sz w:val="22"/>
          <w:szCs w:val="18"/>
        </w:rPr>
        <w:t>by offering</w:t>
      </w:r>
      <w:r w:rsidR="00687790" w:rsidRPr="00072D04">
        <w:rPr>
          <w:rFonts w:asciiTheme="minorHAnsi" w:hAnsiTheme="minorHAnsi"/>
          <w:sz w:val="22"/>
          <w:szCs w:val="18"/>
        </w:rPr>
        <w:t xml:space="preserve"> a range of </w:t>
      </w:r>
      <w:r w:rsidRPr="00072D04">
        <w:rPr>
          <w:rFonts w:asciiTheme="minorHAnsi" w:hAnsiTheme="minorHAnsi"/>
          <w:sz w:val="22"/>
          <w:szCs w:val="18"/>
        </w:rPr>
        <w:t xml:space="preserve">proven </w:t>
      </w:r>
      <w:r w:rsidR="00423E0B" w:rsidRPr="00072D04">
        <w:rPr>
          <w:rFonts w:asciiTheme="minorHAnsi" w:hAnsiTheme="minorHAnsi"/>
          <w:sz w:val="22"/>
          <w:szCs w:val="18"/>
        </w:rPr>
        <w:t xml:space="preserve">measures to reduce </w:t>
      </w:r>
      <w:r w:rsidR="00687790" w:rsidRPr="00072D04">
        <w:rPr>
          <w:rFonts w:asciiTheme="minorHAnsi" w:hAnsiTheme="minorHAnsi"/>
          <w:sz w:val="22"/>
          <w:szCs w:val="18"/>
        </w:rPr>
        <w:t>emissions</w:t>
      </w:r>
      <w:r w:rsidR="00423E0B" w:rsidRPr="00072D04">
        <w:rPr>
          <w:rFonts w:asciiTheme="minorHAnsi" w:hAnsiTheme="minorHAnsi"/>
          <w:sz w:val="22"/>
          <w:szCs w:val="18"/>
        </w:rPr>
        <w:t xml:space="preserve"> from mobile sources</w:t>
      </w:r>
      <w:r w:rsidR="00687790" w:rsidRPr="00072D04">
        <w:rPr>
          <w:rFonts w:asciiTheme="minorHAnsi" w:hAnsiTheme="minorHAnsi"/>
          <w:sz w:val="22"/>
          <w:szCs w:val="18"/>
        </w:rPr>
        <w:t>.</w:t>
      </w:r>
      <w:r w:rsidR="00423E0B" w:rsidRPr="00072D04">
        <w:rPr>
          <w:rFonts w:asciiTheme="minorHAnsi" w:hAnsiTheme="minorHAnsi"/>
          <w:sz w:val="22"/>
          <w:szCs w:val="18"/>
        </w:rPr>
        <w:t xml:space="preserve"> </w:t>
      </w:r>
      <w:r w:rsidR="00DD6874" w:rsidRPr="00072D04">
        <w:rPr>
          <w:rFonts w:asciiTheme="minorHAnsi" w:hAnsiTheme="minorHAnsi"/>
          <w:sz w:val="22"/>
          <w:szCs w:val="18"/>
        </w:rPr>
        <w:t xml:space="preserve">The document should </w:t>
      </w:r>
      <w:r w:rsidR="00DD6874">
        <w:rPr>
          <w:rFonts w:asciiTheme="minorHAnsi" w:hAnsiTheme="minorHAnsi"/>
          <w:sz w:val="22"/>
          <w:szCs w:val="18"/>
        </w:rPr>
        <w:t xml:space="preserve">describe </w:t>
      </w:r>
      <w:r w:rsidR="00DD6874" w:rsidRPr="00072D04">
        <w:rPr>
          <w:rFonts w:asciiTheme="minorHAnsi" w:hAnsiTheme="minorHAnsi"/>
          <w:sz w:val="22"/>
          <w:szCs w:val="18"/>
        </w:rPr>
        <w:t xml:space="preserve">options for </w:t>
      </w:r>
      <w:r w:rsidR="00DD6874">
        <w:rPr>
          <w:rFonts w:asciiTheme="minorHAnsi" w:hAnsiTheme="minorHAnsi"/>
          <w:sz w:val="22"/>
          <w:szCs w:val="18"/>
        </w:rPr>
        <w:t>both improvements of existing, possibly less advanced, technology as well as for new emission control technology. Finally, promising technologies under development should be sketched</w:t>
      </w:r>
      <w:r w:rsidR="003F7BE1">
        <w:rPr>
          <w:rFonts w:asciiTheme="minorHAnsi" w:hAnsiTheme="minorHAnsi"/>
          <w:sz w:val="22"/>
          <w:szCs w:val="18"/>
        </w:rPr>
        <w:t>.</w:t>
      </w:r>
    </w:p>
    <w:p w:rsidR="00AF559D" w:rsidRPr="00072D04" w:rsidRDefault="00123429" w:rsidP="00155F22">
      <w:pPr>
        <w:spacing w:before="120" w:after="120"/>
        <w:jc w:val="both"/>
        <w:rPr>
          <w:rFonts w:asciiTheme="minorHAnsi" w:hAnsiTheme="minorHAnsi"/>
          <w:sz w:val="22"/>
          <w:szCs w:val="18"/>
        </w:rPr>
      </w:pPr>
      <w:r w:rsidRPr="00072D04">
        <w:rPr>
          <w:rFonts w:asciiTheme="minorHAnsi" w:hAnsiTheme="minorHAnsi"/>
          <w:sz w:val="22"/>
          <w:szCs w:val="18"/>
        </w:rPr>
        <w:t xml:space="preserve">With this questionnaire we would like to collect </w:t>
      </w:r>
      <w:r w:rsidR="00DE67CE" w:rsidRPr="00DE67CE">
        <w:rPr>
          <w:rFonts w:asciiTheme="minorHAnsi" w:hAnsiTheme="minorHAnsi"/>
          <w:b/>
          <w:sz w:val="22"/>
          <w:szCs w:val="18"/>
        </w:rPr>
        <w:t>your input on technical measures to reduce emissions from new and existing engines and vehicles, mobile machinery, railcars, locomotives</w:t>
      </w:r>
      <w:r w:rsidR="00B112BE">
        <w:rPr>
          <w:rFonts w:asciiTheme="minorHAnsi" w:hAnsiTheme="minorHAnsi"/>
          <w:b/>
          <w:sz w:val="22"/>
          <w:szCs w:val="18"/>
        </w:rPr>
        <w:t>, v</w:t>
      </w:r>
      <w:r w:rsidR="00DE67CE" w:rsidRPr="00DE67CE">
        <w:rPr>
          <w:rFonts w:asciiTheme="minorHAnsi" w:hAnsiTheme="minorHAnsi"/>
          <w:b/>
          <w:sz w:val="22"/>
          <w:szCs w:val="18"/>
        </w:rPr>
        <w:t>essels</w:t>
      </w:r>
      <w:r w:rsidR="00B112BE">
        <w:rPr>
          <w:rFonts w:asciiTheme="minorHAnsi" w:hAnsiTheme="minorHAnsi"/>
          <w:b/>
          <w:sz w:val="22"/>
          <w:szCs w:val="18"/>
        </w:rPr>
        <w:t xml:space="preserve"> and aircrafts</w:t>
      </w:r>
      <w:r w:rsidR="00D00E17" w:rsidRPr="00072D04">
        <w:rPr>
          <w:rFonts w:asciiTheme="minorHAnsi" w:hAnsiTheme="minorHAnsi"/>
          <w:sz w:val="22"/>
          <w:szCs w:val="18"/>
        </w:rPr>
        <w:t>.</w:t>
      </w:r>
      <w:r w:rsidR="005A3C07">
        <w:rPr>
          <w:rFonts w:asciiTheme="minorHAnsi" w:hAnsiTheme="minorHAnsi"/>
          <w:sz w:val="22"/>
          <w:szCs w:val="18"/>
        </w:rPr>
        <w:t xml:space="preserve"> </w:t>
      </w:r>
      <w:r w:rsidR="005A3C07" w:rsidRPr="005A3C07">
        <w:rPr>
          <w:rFonts w:asciiTheme="minorHAnsi" w:hAnsiTheme="minorHAnsi"/>
          <w:sz w:val="22"/>
          <w:szCs w:val="18"/>
        </w:rPr>
        <w:t>The technologies should be proven in practice, effective in emission control, and economical. Please substantiate your input by documents, references to literature and practical examples, own measurements, or any other suitable information.</w:t>
      </w:r>
      <w:r w:rsidR="00D020AF">
        <w:rPr>
          <w:rFonts w:asciiTheme="minorHAnsi" w:hAnsiTheme="minorHAnsi"/>
          <w:sz w:val="22"/>
          <w:szCs w:val="18"/>
        </w:rPr>
        <w:t xml:space="preserve"> </w:t>
      </w:r>
      <w:r w:rsidR="00D020AF" w:rsidRPr="00D020AF">
        <w:rPr>
          <w:rFonts w:asciiTheme="minorHAnsi" w:hAnsiTheme="minorHAnsi"/>
          <w:sz w:val="22"/>
          <w:szCs w:val="18"/>
        </w:rPr>
        <w:t xml:space="preserve">Technologies with best overall performance will be highlighted as ‘best available techniques’ for emission reductions in the </w:t>
      </w:r>
      <w:r w:rsidR="000B0FFF">
        <w:rPr>
          <w:rFonts w:asciiTheme="minorHAnsi" w:hAnsiTheme="minorHAnsi"/>
          <w:sz w:val="22"/>
          <w:szCs w:val="18"/>
        </w:rPr>
        <w:t>g</w:t>
      </w:r>
      <w:r w:rsidR="00D020AF" w:rsidRPr="00D020AF">
        <w:rPr>
          <w:rFonts w:asciiTheme="minorHAnsi" w:hAnsiTheme="minorHAnsi"/>
          <w:sz w:val="22"/>
          <w:szCs w:val="18"/>
        </w:rPr>
        <w:t xml:space="preserve">uidance </w:t>
      </w:r>
      <w:r w:rsidR="000B0FFF">
        <w:rPr>
          <w:rFonts w:asciiTheme="minorHAnsi" w:hAnsiTheme="minorHAnsi"/>
          <w:sz w:val="22"/>
          <w:szCs w:val="18"/>
        </w:rPr>
        <w:t>d</w:t>
      </w:r>
      <w:r w:rsidR="00D020AF" w:rsidRPr="00D020AF">
        <w:rPr>
          <w:rFonts w:asciiTheme="minorHAnsi" w:hAnsiTheme="minorHAnsi"/>
          <w:sz w:val="22"/>
          <w:szCs w:val="18"/>
        </w:rPr>
        <w:t>ocument to the countries.</w:t>
      </w:r>
    </w:p>
    <w:p w:rsidR="001508E8" w:rsidRPr="00155F22" w:rsidRDefault="007A6647" w:rsidP="00155F22">
      <w:pPr>
        <w:pStyle w:val="Heading1"/>
        <w:spacing w:before="480" w:after="120"/>
        <w:rPr>
          <w:rFonts w:asciiTheme="minorHAnsi" w:hAnsiTheme="minorHAnsi"/>
          <w:b w:val="0"/>
          <w:sz w:val="32"/>
          <w:szCs w:val="32"/>
        </w:rPr>
      </w:pPr>
      <w:r w:rsidRPr="00155F22">
        <w:rPr>
          <w:rFonts w:asciiTheme="minorHAnsi" w:hAnsiTheme="minorHAnsi"/>
          <w:b w:val="0"/>
          <w:sz w:val="32"/>
          <w:szCs w:val="32"/>
        </w:rPr>
        <w:t>General g</w:t>
      </w:r>
      <w:r w:rsidR="007A376B" w:rsidRPr="00155F22">
        <w:rPr>
          <w:rFonts w:asciiTheme="minorHAnsi" w:hAnsiTheme="minorHAnsi"/>
          <w:b w:val="0"/>
          <w:sz w:val="32"/>
          <w:szCs w:val="32"/>
        </w:rPr>
        <w:t>uidance for filling in</w:t>
      </w:r>
      <w:r w:rsidR="00D00E17" w:rsidRPr="00155F22">
        <w:rPr>
          <w:rFonts w:asciiTheme="minorHAnsi" w:hAnsiTheme="minorHAnsi"/>
          <w:b w:val="0"/>
          <w:sz w:val="32"/>
          <w:szCs w:val="32"/>
        </w:rPr>
        <w:t xml:space="preserve"> the </w:t>
      </w:r>
      <w:r w:rsidR="008E05AE">
        <w:rPr>
          <w:rFonts w:asciiTheme="minorHAnsi" w:hAnsiTheme="minorHAnsi"/>
          <w:b w:val="0"/>
          <w:sz w:val="32"/>
          <w:szCs w:val="32"/>
        </w:rPr>
        <w:t>q</w:t>
      </w:r>
      <w:r w:rsidR="001508E8" w:rsidRPr="00155F22">
        <w:rPr>
          <w:rFonts w:asciiTheme="minorHAnsi" w:hAnsiTheme="minorHAnsi"/>
          <w:b w:val="0"/>
          <w:sz w:val="32"/>
          <w:szCs w:val="32"/>
        </w:rPr>
        <w:t>uestionnaire</w:t>
      </w:r>
    </w:p>
    <w:p w:rsidR="003B2B1C" w:rsidRPr="00360A08" w:rsidRDefault="00D00E17" w:rsidP="005254E7">
      <w:pPr>
        <w:pStyle w:val="ListParagraph"/>
        <w:numPr>
          <w:ilvl w:val="0"/>
          <w:numId w:val="24"/>
        </w:numPr>
        <w:spacing w:before="120" w:after="120"/>
        <w:ind w:left="284" w:hanging="284"/>
        <w:contextualSpacing w:val="0"/>
        <w:jc w:val="both"/>
        <w:rPr>
          <w:rFonts w:asciiTheme="minorHAnsi" w:hAnsiTheme="minorHAnsi"/>
          <w:sz w:val="22"/>
          <w:szCs w:val="22"/>
        </w:rPr>
      </w:pPr>
      <w:r w:rsidRPr="00360A08">
        <w:rPr>
          <w:rFonts w:asciiTheme="minorHAnsi" w:hAnsiTheme="minorHAnsi"/>
          <w:sz w:val="22"/>
          <w:szCs w:val="22"/>
        </w:rPr>
        <w:t>Please complete the questionnaire with the following overarching</w:t>
      </w:r>
      <w:r w:rsidR="001508E8" w:rsidRPr="00360A08">
        <w:rPr>
          <w:rFonts w:asciiTheme="minorHAnsi" w:hAnsiTheme="minorHAnsi"/>
          <w:sz w:val="22"/>
          <w:szCs w:val="22"/>
        </w:rPr>
        <w:t xml:space="preserve"> question </w:t>
      </w:r>
      <w:r w:rsidRPr="00360A08">
        <w:rPr>
          <w:rFonts w:asciiTheme="minorHAnsi" w:hAnsiTheme="minorHAnsi"/>
          <w:sz w:val="22"/>
          <w:szCs w:val="22"/>
        </w:rPr>
        <w:t>in mind</w:t>
      </w:r>
      <w:r w:rsidR="001508E8" w:rsidRPr="00360A08">
        <w:rPr>
          <w:rFonts w:asciiTheme="minorHAnsi" w:hAnsiTheme="minorHAnsi"/>
          <w:sz w:val="22"/>
          <w:szCs w:val="22"/>
        </w:rPr>
        <w:t>:</w:t>
      </w:r>
    </w:p>
    <w:p w:rsidR="001508E8" w:rsidRPr="00360A08" w:rsidRDefault="00EB573C" w:rsidP="005254E7">
      <w:pPr>
        <w:pStyle w:val="ListParagraph"/>
        <w:spacing w:before="120" w:after="120"/>
        <w:ind w:left="284"/>
        <w:contextualSpacing w:val="0"/>
        <w:jc w:val="center"/>
        <w:rPr>
          <w:rFonts w:asciiTheme="minorHAnsi" w:hAnsiTheme="minorHAnsi"/>
          <w:i/>
          <w:sz w:val="22"/>
          <w:szCs w:val="22"/>
        </w:rPr>
      </w:pPr>
      <w:r w:rsidRPr="00360A08">
        <w:rPr>
          <w:rFonts w:asciiTheme="minorHAnsi" w:hAnsiTheme="minorHAnsi"/>
          <w:i/>
          <w:sz w:val="22"/>
          <w:szCs w:val="22"/>
        </w:rPr>
        <w:t>“</w:t>
      </w:r>
      <w:r w:rsidR="001508E8" w:rsidRPr="00360A08">
        <w:rPr>
          <w:rFonts w:asciiTheme="minorHAnsi" w:hAnsiTheme="minorHAnsi"/>
          <w:i/>
          <w:sz w:val="22"/>
          <w:szCs w:val="22"/>
        </w:rPr>
        <w:t>What are</w:t>
      </w:r>
      <w:r w:rsidR="00A56C89" w:rsidRPr="00360A08">
        <w:rPr>
          <w:rFonts w:asciiTheme="minorHAnsi" w:hAnsiTheme="minorHAnsi"/>
          <w:i/>
          <w:sz w:val="22"/>
          <w:szCs w:val="22"/>
        </w:rPr>
        <w:t xml:space="preserve"> proven solutions that can be applied on a country level to</w:t>
      </w:r>
      <w:r w:rsidR="001508E8" w:rsidRPr="00360A08">
        <w:rPr>
          <w:rFonts w:asciiTheme="minorHAnsi" w:hAnsiTheme="minorHAnsi"/>
          <w:i/>
          <w:sz w:val="22"/>
          <w:szCs w:val="22"/>
        </w:rPr>
        <w:t xml:space="preserve"> reduce emissions from mobile sources?</w:t>
      </w:r>
      <w:r w:rsidRPr="00360A08">
        <w:rPr>
          <w:rFonts w:asciiTheme="minorHAnsi" w:hAnsiTheme="minorHAnsi"/>
          <w:i/>
          <w:sz w:val="22"/>
          <w:szCs w:val="22"/>
        </w:rPr>
        <w:t>”</w:t>
      </w:r>
    </w:p>
    <w:p w:rsidR="00071FD3" w:rsidRDefault="00B5204E" w:rsidP="005254E7">
      <w:pPr>
        <w:pStyle w:val="ListParagraph"/>
        <w:numPr>
          <w:ilvl w:val="0"/>
          <w:numId w:val="24"/>
        </w:numPr>
        <w:spacing w:before="120" w:after="120"/>
        <w:ind w:left="284" w:hanging="284"/>
        <w:contextualSpacing w:val="0"/>
        <w:jc w:val="both"/>
        <w:rPr>
          <w:rFonts w:asciiTheme="minorHAnsi" w:hAnsiTheme="minorHAnsi"/>
          <w:sz w:val="22"/>
          <w:szCs w:val="22"/>
        </w:rPr>
      </w:pPr>
      <w:r w:rsidRPr="00B5204E">
        <w:rPr>
          <w:rFonts w:asciiTheme="minorHAnsi" w:hAnsiTheme="minorHAnsi"/>
          <w:sz w:val="22"/>
          <w:szCs w:val="22"/>
        </w:rPr>
        <w:t>For describing different techniques, feel free to copy the template of the questionnaire as many times as needed. We are looking for successful and practical examples</w:t>
      </w:r>
      <w:r w:rsidR="00D00E17" w:rsidRPr="00071FD3">
        <w:rPr>
          <w:rFonts w:asciiTheme="minorHAnsi" w:hAnsiTheme="minorHAnsi"/>
          <w:sz w:val="22"/>
          <w:szCs w:val="22"/>
        </w:rPr>
        <w:t>.</w:t>
      </w:r>
    </w:p>
    <w:p w:rsidR="005F3F86" w:rsidRDefault="00071FD3" w:rsidP="005254E7">
      <w:pPr>
        <w:pStyle w:val="ListParagraph"/>
        <w:numPr>
          <w:ilvl w:val="0"/>
          <w:numId w:val="24"/>
        </w:numPr>
        <w:spacing w:before="120" w:after="120"/>
        <w:ind w:left="284" w:hanging="284"/>
        <w:contextualSpacing w:val="0"/>
        <w:jc w:val="both"/>
        <w:rPr>
          <w:rFonts w:asciiTheme="minorHAnsi" w:hAnsiTheme="minorHAnsi"/>
          <w:sz w:val="22"/>
          <w:szCs w:val="22"/>
        </w:rPr>
      </w:pPr>
      <w:r w:rsidRPr="00071FD3">
        <w:rPr>
          <w:rFonts w:asciiTheme="minorHAnsi" w:hAnsiTheme="minorHAnsi"/>
          <w:sz w:val="22"/>
          <w:szCs w:val="22"/>
        </w:rPr>
        <w:t xml:space="preserve">An indicative list of emission reduction technologies and </w:t>
      </w:r>
      <w:r w:rsidR="001E1CD3">
        <w:rPr>
          <w:rFonts w:asciiTheme="minorHAnsi" w:hAnsiTheme="minorHAnsi"/>
          <w:sz w:val="22"/>
          <w:szCs w:val="22"/>
        </w:rPr>
        <w:t>two</w:t>
      </w:r>
      <w:r w:rsidRPr="00071FD3">
        <w:rPr>
          <w:rFonts w:asciiTheme="minorHAnsi" w:hAnsiTheme="minorHAnsi"/>
          <w:sz w:val="22"/>
          <w:szCs w:val="22"/>
        </w:rPr>
        <w:t xml:space="preserve"> example</w:t>
      </w:r>
      <w:r w:rsidR="001E1CD3">
        <w:rPr>
          <w:rFonts w:asciiTheme="minorHAnsi" w:hAnsiTheme="minorHAnsi"/>
          <w:sz w:val="22"/>
          <w:szCs w:val="22"/>
        </w:rPr>
        <w:t>s</w:t>
      </w:r>
      <w:r w:rsidRPr="00071FD3">
        <w:rPr>
          <w:rFonts w:asciiTheme="minorHAnsi" w:hAnsiTheme="minorHAnsi"/>
          <w:sz w:val="22"/>
          <w:szCs w:val="22"/>
        </w:rPr>
        <w:t xml:space="preserve"> of filling in the questionnaire are provided</w:t>
      </w:r>
      <w:r w:rsidR="001E1CD3">
        <w:rPr>
          <w:rFonts w:asciiTheme="minorHAnsi" w:hAnsiTheme="minorHAnsi"/>
          <w:sz w:val="22"/>
          <w:szCs w:val="22"/>
        </w:rPr>
        <w:t xml:space="preserve"> (one for DPF to control PM from exhaust emissions and one for activated carbon canister to control VOC from fuel evaporation)</w:t>
      </w:r>
      <w:r w:rsidRPr="00071FD3">
        <w:rPr>
          <w:rFonts w:asciiTheme="minorHAnsi" w:hAnsiTheme="minorHAnsi"/>
          <w:sz w:val="22"/>
          <w:szCs w:val="22"/>
        </w:rPr>
        <w:t>.</w:t>
      </w:r>
    </w:p>
    <w:p w:rsidR="00D00E17" w:rsidRDefault="00D00E17" w:rsidP="005254E7">
      <w:pPr>
        <w:pStyle w:val="ListParagraph"/>
        <w:numPr>
          <w:ilvl w:val="0"/>
          <w:numId w:val="24"/>
        </w:numPr>
        <w:spacing w:before="120" w:after="120"/>
        <w:ind w:left="284" w:hanging="284"/>
        <w:contextualSpacing w:val="0"/>
        <w:jc w:val="both"/>
        <w:rPr>
          <w:rFonts w:asciiTheme="minorHAnsi" w:hAnsiTheme="minorHAnsi"/>
          <w:sz w:val="22"/>
          <w:szCs w:val="22"/>
        </w:rPr>
      </w:pPr>
      <w:r w:rsidRPr="00071FD3">
        <w:rPr>
          <w:rFonts w:asciiTheme="minorHAnsi" w:hAnsiTheme="minorHAnsi"/>
          <w:sz w:val="22"/>
          <w:szCs w:val="22"/>
        </w:rPr>
        <w:t xml:space="preserve">If you think </w:t>
      </w:r>
      <w:r w:rsidR="00071FD3">
        <w:rPr>
          <w:rFonts w:asciiTheme="minorHAnsi" w:hAnsiTheme="minorHAnsi"/>
          <w:sz w:val="22"/>
          <w:szCs w:val="22"/>
        </w:rPr>
        <w:t xml:space="preserve">it </w:t>
      </w:r>
      <w:r w:rsidRPr="00071FD3">
        <w:rPr>
          <w:rFonts w:asciiTheme="minorHAnsi" w:hAnsiTheme="minorHAnsi"/>
          <w:sz w:val="22"/>
          <w:szCs w:val="22"/>
        </w:rPr>
        <w:t>takes too much time to fill in</w:t>
      </w:r>
      <w:bookmarkStart w:id="0" w:name="_GoBack"/>
      <w:bookmarkEnd w:id="0"/>
      <w:r w:rsidR="003E5D7A">
        <w:rPr>
          <w:rFonts w:asciiTheme="minorHAnsi" w:hAnsiTheme="minorHAnsi"/>
          <w:sz w:val="22"/>
          <w:szCs w:val="22"/>
        </w:rPr>
        <w:t xml:space="preserve"> the questionnaire </w:t>
      </w:r>
      <w:r w:rsidR="00EB573C" w:rsidRPr="00071FD3">
        <w:rPr>
          <w:rFonts w:asciiTheme="minorHAnsi" w:hAnsiTheme="minorHAnsi"/>
          <w:sz w:val="22"/>
          <w:szCs w:val="22"/>
        </w:rPr>
        <w:t>or that it does not provide the framework of what you would like</w:t>
      </w:r>
      <w:r w:rsidRPr="00071FD3">
        <w:rPr>
          <w:rFonts w:asciiTheme="minorHAnsi" w:hAnsiTheme="minorHAnsi"/>
          <w:sz w:val="22"/>
          <w:szCs w:val="22"/>
        </w:rPr>
        <w:t xml:space="preserve"> </w:t>
      </w:r>
      <w:r w:rsidR="00EB573C" w:rsidRPr="00071FD3">
        <w:rPr>
          <w:rFonts w:asciiTheme="minorHAnsi" w:hAnsiTheme="minorHAnsi"/>
          <w:sz w:val="22"/>
          <w:szCs w:val="22"/>
        </w:rPr>
        <w:t>to respond to,</w:t>
      </w:r>
      <w:r w:rsidRPr="00071FD3">
        <w:rPr>
          <w:rFonts w:asciiTheme="minorHAnsi" w:hAnsiTheme="minorHAnsi"/>
          <w:sz w:val="22"/>
          <w:szCs w:val="22"/>
        </w:rPr>
        <w:t xml:space="preserve"> please contact </w:t>
      </w:r>
      <w:r w:rsidR="005F3F86">
        <w:rPr>
          <w:rFonts w:asciiTheme="minorHAnsi" w:hAnsiTheme="minorHAnsi"/>
          <w:sz w:val="22"/>
          <w:szCs w:val="22"/>
        </w:rPr>
        <w:t xml:space="preserve">Dr. </w:t>
      </w:r>
      <w:r w:rsidRPr="00071FD3">
        <w:rPr>
          <w:rFonts w:asciiTheme="minorHAnsi" w:hAnsiTheme="minorHAnsi"/>
          <w:sz w:val="22"/>
          <w:szCs w:val="22"/>
        </w:rPr>
        <w:t xml:space="preserve">Leonidas </w:t>
      </w:r>
      <w:r w:rsidRPr="00071FD3">
        <w:rPr>
          <w:rFonts w:asciiTheme="minorHAnsi" w:hAnsiTheme="minorHAnsi"/>
          <w:sz w:val="22"/>
          <w:szCs w:val="22"/>
        </w:rPr>
        <w:lastRenderedPageBreak/>
        <w:t>Ntziachristos (</w:t>
      </w:r>
      <w:hyperlink r:id="rId8" w:history="1">
        <w:r w:rsidRPr="00071FD3">
          <w:rPr>
            <w:rStyle w:val="Hyperlink"/>
            <w:rFonts w:asciiTheme="minorHAnsi" w:hAnsiTheme="minorHAnsi"/>
            <w:sz w:val="22"/>
            <w:szCs w:val="22"/>
          </w:rPr>
          <w:t>leon.n@emisia.com</w:t>
        </w:r>
      </w:hyperlink>
      <w:r w:rsidRPr="00071FD3">
        <w:rPr>
          <w:rFonts w:asciiTheme="minorHAnsi" w:hAnsiTheme="minorHAnsi"/>
          <w:sz w:val="22"/>
          <w:szCs w:val="22"/>
        </w:rPr>
        <w:t xml:space="preserve">) or </w:t>
      </w:r>
      <w:r w:rsidR="005F3F86">
        <w:rPr>
          <w:rFonts w:asciiTheme="minorHAnsi" w:hAnsiTheme="minorHAnsi"/>
          <w:sz w:val="22"/>
          <w:szCs w:val="22"/>
        </w:rPr>
        <w:t xml:space="preserve">Dr. </w:t>
      </w:r>
      <w:r w:rsidRPr="00071FD3">
        <w:rPr>
          <w:rFonts w:asciiTheme="minorHAnsi" w:hAnsiTheme="minorHAnsi"/>
          <w:sz w:val="22"/>
          <w:szCs w:val="22"/>
        </w:rPr>
        <w:t>Giannis Papadimitriou (</w:t>
      </w:r>
      <w:hyperlink r:id="rId9" w:history="1">
        <w:r w:rsidRPr="00071FD3">
          <w:rPr>
            <w:rStyle w:val="Hyperlink"/>
            <w:rFonts w:asciiTheme="minorHAnsi" w:hAnsiTheme="minorHAnsi"/>
            <w:sz w:val="22"/>
            <w:szCs w:val="22"/>
          </w:rPr>
          <w:t>giannis.p@emisia.com</w:t>
        </w:r>
      </w:hyperlink>
      <w:r w:rsidRPr="00071FD3">
        <w:rPr>
          <w:rFonts w:asciiTheme="minorHAnsi" w:hAnsiTheme="minorHAnsi"/>
          <w:sz w:val="22"/>
          <w:szCs w:val="22"/>
        </w:rPr>
        <w:t>)</w:t>
      </w:r>
      <w:r w:rsidR="00FF05AD" w:rsidRPr="00071FD3">
        <w:rPr>
          <w:rFonts w:asciiTheme="minorHAnsi" w:hAnsiTheme="minorHAnsi"/>
          <w:sz w:val="22"/>
          <w:szCs w:val="22"/>
        </w:rPr>
        <w:t xml:space="preserve"> for a </w:t>
      </w:r>
      <w:r w:rsidR="005F3F86">
        <w:rPr>
          <w:rFonts w:asciiTheme="minorHAnsi" w:hAnsiTheme="minorHAnsi"/>
          <w:sz w:val="22"/>
          <w:szCs w:val="22"/>
        </w:rPr>
        <w:t xml:space="preserve">direct </w:t>
      </w:r>
      <w:r w:rsidR="00072D04" w:rsidRPr="00071FD3">
        <w:rPr>
          <w:rFonts w:asciiTheme="minorHAnsi" w:hAnsiTheme="minorHAnsi"/>
          <w:sz w:val="22"/>
          <w:szCs w:val="22"/>
        </w:rPr>
        <w:t xml:space="preserve">discussion on </w:t>
      </w:r>
      <w:r w:rsidR="005F3F86">
        <w:rPr>
          <w:rFonts w:asciiTheme="minorHAnsi" w:hAnsiTheme="minorHAnsi"/>
          <w:sz w:val="22"/>
          <w:szCs w:val="22"/>
        </w:rPr>
        <w:t xml:space="preserve">best </w:t>
      </w:r>
      <w:r w:rsidR="003E5D7A">
        <w:rPr>
          <w:rFonts w:asciiTheme="minorHAnsi" w:hAnsiTheme="minorHAnsi"/>
          <w:sz w:val="22"/>
          <w:szCs w:val="22"/>
        </w:rPr>
        <w:t xml:space="preserve">available </w:t>
      </w:r>
      <w:r w:rsidR="005F3F86">
        <w:rPr>
          <w:rFonts w:asciiTheme="minorHAnsi" w:hAnsiTheme="minorHAnsi"/>
          <w:sz w:val="22"/>
          <w:szCs w:val="22"/>
        </w:rPr>
        <w:t>emission reduction technologies</w:t>
      </w:r>
      <w:r w:rsidR="003E5D7A">
        <w:rPr>
          <w:rFonts w:asciiTheme="minorHAnsi" w:hAnsiTheme="minorHAnsi"/>
          <w:sz w:val="22"/>
          <w:szCs w:val="22"/>
        </w:rPr>
        <w:t xml:space="preserve"> for mobile sources </w:t>
      </w:r>
      <w:r w:rsidR="005F3F86">
        <w:rPr>
          <w:rFonts w:asciiTheme="minorHAnsi" w:hAnsiTheme="minorHAnsi"/>
          <w:sz w:val="22"/>
          <w:szCs w:val="22"/>
        </w:rPr>
        <w:t>(</w:t>
      </w:r>
      <w:r w:rsidR="005F3F86" w:rsidRPr="005F3F86">
        <w:rPr>
          <w:rFonts w:asciiTheme="minorHAnsi" w:hAnsiTheme="minorHAnsi"/>
          <w:noProof/>
          <w:sz w:val="22"/>
          <w:szCs w:val="22"/>
          <w:lang w:val="en-US" w:eastAsia="en-US"/>
        </w:rPr>
        <w:drawing>
          <wp:inline distT="0" distB="0" distL="0" distR="0">
            <wp:extent cx="104775" cy="95250"/>
            <wp:effectExtent l="19050" t="0" r="9525" b="0"/>
            <wp:docPr id="5" name="Picture 3" descr="cid:image001.gif@01CCE7E4.C0CB2400"/>
            <wp:cNvGraphicFramePr/>
            <a:graphic xmlns:a="http://schemas.openxmlformats.org/drawingml/2006/main">
              <a:graphicData uri="http://schemas.openxmlformats.org/drawingml/2006/picture">
                <pic:pic xmlns:pic="http://schemas.openxmlformats.org/drawingml/2006/picture">
                  <pic:nvPicPr>
                    <pic:cNvPr id="0" name="Picture 1" descr="cid:image001.gif@01CCE7E4.C0CB2400"/>
                    <pic:cNvPicPr>
                      <a:picLocks noChangeAspect="1" noChangeArrowheads="1"/>
                    </pic:cNvPicPr>
                  </pic:nvPicPr>
                  <pic:blipFill>
                    <a:blip r:embed="rId10"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005F3F86">
        <w:rPr>
          <w:rFonts w:asciiTheme="minorHAnsi" w:hAnsiTheme="minorHAnsi"/>
          <w:sz w:val="22"/>
          <w:szCs w:val="22"/>
        </w:rPr>
        <w:t xml:space="preserve"> </w:t>
      </w:r>
      <w:r w:rsidR="005F3F86" w:rsidRPr="005F3F86">
        <w:rPr>
          <w:rFonts w:asciiTheme="minorHAnsi" w:hAnsiTheme="minorHAnsi"/>
          <w:sz w:val="22"/>
          <w:szCs w:val="22"/>
          <w:lang w:val="en-US"/>
        </w:rPr>
        <w:t xml:space="preserve">+30 2310 </w:t>
      </w:r>
      <w:r w:rsidR="005F3F86" w:rsidRPr="005F3F86">
        <w:rPr>
          <w:rFonts w:asciiTheme="minorHAnsi" w:hAnsiTheme="minorHAnsi"/>
          <w:sz w:val="22"/>
          <w:szCs w:val="22"/>
        </w:rPr>
        <w:t>473374</w:t>
      </w:r>
      <w:r w:rsidR="003E5D7A">
        <w:rPr>
          <w:rFonts w:asciiTheme="minorHAnsi" w:hAnsiTheme="minorHAnsi"/>
          <w:sz w:val="22"/>
          <w:szCs w:val="22"/>
        </w:rPr>
        <w:t xml:space="preserve">, </w:t>
      </w:r>
      <w:r w:rsidR="003E5D7A" w:rsidRPr="003E5D7A">
        <w:rPr>
          <w:rFonts w:asciiTheme="minorHAnsi" w:hAnsiTheme="minorHAnsi"/>
          <w:noProof/>
          <w:sz w:val="22"/>
          <w:szCs w:val="22"/>
          <w:lang w:val="en-US" w:eastAsia="en-US"/>
        </w:rPr>
        <w:drawing>
          <wp:inline distT="0" distB="0" distL="0" distR="0">
            <wp:extent cx="95250" cy="95250"/>
            <wp:effectExtent l="19050" t="0" r="0" b="0"/>
            <wp:docPr id="6" name="Picture 3" descr="cid:image002.gif@01CCE7E4.C0CB2400"/>
            <wp:cNvGraphicFramePr/>
            <a:graphic xmlns:a="http://schemas.openxmlformats.org/drawingml/2006/main">
              <a:graphicData uri="http://schemas.openxmlformats.org/drawingml/2006/picture">
                <pic:pic xmlns:pic="http://schemas.openxmlformats.org/drawingml/2006/picture">
                  <pic:nvPicPr>
                    <pic:cNvPr id="0" name="Picture 2" descr="cid:image002.gif@01CCE7E4.C0CB2400"/>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3E5D7A">
        <w:rPr>
          <w:rFonts w:asciiTheme="minorHAnsi" w:hAnsiTheme="minorHAnsi"/>
          <w:sz w:val="22"/>
          <w:szCs w:val="22"/>
        </w:rPr>
        <w:t xml:space="preserve"> </w:t>
      </w:r>
      <w:r w:rsidR="003E5D7A" w:rsidRPr="003E5D7A">
        <w:rPr>
          <w:rFonts w:asciiTheme="minorHAnsi" w:hAnsiTheme="minorHAnsi"/>
          <w:sz w:val="22"/>
          <w:szCs w:val="22"/>
          <w:lang w:val="en-US"/>
        </w:rPr>
        <w:t>+30 2310 804110</w:t>
      </w:r>
      <w:r w:rsidR="005F3F86">
        <w:rPr>
          <w:rFonts w:asciiTheme="minorHAnsi" w:hAnsiTheme="minorHAnsi"/>
          <w:sz w:val="22"/>
          <w:szCs w:val="22"/>
        </w:rPr>
        <w:t>)</w:t>
      </w:r>
      <w:r w:rsidR="00072D04" w:rsidRPr="00071FD3">
        <w:rPr>
          <w:rFonts w:asciiTheme="minorHAnsi" w:hAnsiTheme="minorHAnsi"/>
          <w:sz w:val="22"/>
          <w:szCs w:val="22"/>
        </w:rPr>
        <w:t>.</w:t>
      </w:r>
    </w:p>
    <w:p w:rsidR="006D1304" w:rsidRPr="00071FD3" w:rsidRDefault="006D1304" w:rsidP="005254E7">
      <w:pPr>
        <w:pStyle w:val="ListParagraph"/>
        <w:numPr>
          <w:ilvl w:val="0"/>
          <w:numId w:val="24"/>
        </w:numPr>
        <w:spacing w:before="120" w:after="120"/>
        <w:ind w:left="284" w:hanging="284"/>
        <w:contextualSpacing w:val="0"/>
        <w:jc w:val="both"/>
        <w:rPr>
          <w:rFonts w:asciiTheme="minorHAnsi" w:hAnsiTheme="minorHAnsi"/>
          <w:sz w:val="22"/>
          <w:szCs w:val="22"/>
        </w:rPr>
      </w:pPr>
      <w:r>
        <w:rPr>
          <w:rFonts w:asciiTheme="minorHAnsi" w:hAnsiTheme="minorHAnsi"/>
          <w:sz w:val="22"/>
          <w:szCs w:val="22"/>
        </w:rPr>
        <w:t>Feel free to forward the questionnaire to other relevant experts in your company.</w:t>
      </w:r>
    </w:p>
    <w:p w:rsidR="00364569" w:rsidRPr="00360A08" w:rsidRDefault="00364569" w:rsidP="005254E7">
      <w:pPr>
        <w:pStyle w:val="ListParagraph"/>
        <w:numPr>
          <w:ilvl w:val="0"/>
          <w:numId w:val="24"/>
        </w:numPr>
        <w:spacing w:before="120" w:after="120"/>
        <w:ind w:left="284" w:hanging="284"/>
        <w:contextualSpacing w:val="0"/>
        <w:jc w:val="both"/>
        <w:rPr>
          <w:rFonts w:asciiTheme="minorHAnsi" w:hAnsiTheme="minorHAnsi"/>
          <w:sz w:val="22"/>
          <w:szCs w:val="22"/>
        </w:rPr>
      </w:pPr>
      <w:r w:rsidRPr="00360A08">
        <w:rPr>
          <w:rFonts w:asciiTheme="minorHAnsi" w:hAnsiTheme="minorHAnsi"/>
          <w:sz w:val="22"/>
          <w:szCs w:val="22"/>
        </w:rPr>
        <w:t xml:space="preserve">We would appreciate receiving </w:t>
      </w:r>
      <w:r w:rsidRPr="006D1304">
        <w:rPr>
          <w:rFonts w:asciiTheme="minorHAnsi" w:hAnsiTheme="minorHAnsi"/>
          <w:b/>
          <w:sz w:val="22"/>
          <w:szCs w:val="22"/>
        </w:rPr>
        <w:t>your feedback</w:t>
      </w:r>
      <w:r w:rsidR="00101BE2" w:rsidRPr="006D1304">
        <w:rPr>
          <w:rFonts w:asciiTheme="minorHAnsi" w:hAnsiTheme="minorHAnsi"/>
          <w:b/>
          <w:sz w:val="22"/>
          <w:szCs w:val="22"/>
        </w:rPr>
        <w:t xml:space="preserve"> until 2</w:t>
      </w:r>
      <w:r w:rsidR="001E1CD3">
        <w:rPr>
          <w:rFonts w:asciiTheme="minorHAnsi" w:hAnsiTheme="minorHAnsi"/>
          <w:b/>
          <w:sz w:val="22"/>
          <w:szCs w:val="22"/>
        </w:rPr>
        <w:t>5</w:t>
      </w:r>
      <w:r w:rsidR="00101BE2" w:rsidRPr="006D1304">
        <w:rPr>
          <w:rFonts w:asciiTheme="minorHAnsi" w:hAnsiTheme="minorHAnsi"/>
          <w:b/>
          <w:sz w:val="22"/>
          <w:szCs w:val="22"/>
        </w:rPr>
        <w:t xml:space="preserve"> May 2014</w:t>
      </w:r>
      <w:r w:rsidR="00101BE2" w:rsidRPr="00360A08">
        <w:rPr>
          <w:rFonts w:asciiTheme="minorHAnsi" w:hAnsiTheme="minorHAnsi"/>
          <w:sz w:val="22"/>
          <w:szCs w:val="22"/>
        </w:rPr>
        <w:t>.</w:t>
      </w:r>
    </w:p>
    <w:p w:rsidR="00AF559D" w:rsidRDefault="00AF559D">
      <w:pPr>
        <w:suppressAutoHyphens w:val="0"/>
        <w:rPr>
          <w:rFonts w:asciiTheme="minorHAnsi" w:hAnsiTheme="minorHAnsi"/>
          <w:sz w:val="22"/>
          <w:szCs w:val="18"/>
        </w:rPr>
      </w:pPr>
      <w:r>
        <w:rPr>
          <w:rFonts w:asciiTheme="minorHAnsi" w:hAnsiTheme="minorHAnsi"/>
          <w:sz w:val="22"/>
          <w:szCs w:val="18"/>
        </w:rPr>
        <w:br w:type="page"/>
      </w:r>
    </w:p>
    <w:p w:rsidR="003E1580" w:rsidRPr="00155F22" w:rsidRDefault="003E1580" w:rsidP="003E1580">
      <w:pPr>
        <w:pStyle w:val="Heading1"/>
        <w:spacing w:before="480" w:after="120"/>
        <w:rPr>
          <w:rFonts w:asciiTheme="minorHAnsi" w:hAnsiTheme="minorHAnsi"/>
          <w:b w:val="0"/>
          <w:sz w:val="32"/>
          <w:szCs w:val="32"/>
        </w:rPr>
      </w:pPr>
      <w:r>
        <w:rPr>
          <w:rFonts w:asciiTheme="minorHAnsi" w:hAnsiTheme="minorHAnsi"/>
          <w:b w:val="0"/>
          <w:sz w:val="32"/>
          <w:szCs w:val="32"/>
        </w:rPr>
        <w:lastRenderedPageBreak/>
        <w:t>Questions</w:t>
      </w:r>
    </w:p>
    <w:tbl>
      <w:tblPr>
        <w:tblStyle w:val="TableGrid"/>
        <w:tblW w:w="0" w:type="auto"/>
        <w:tblLook w:val="04A0"/>
      </w:tblPr>
      <w:tblGrid>
        <w:gridCol w:w="3369"/>
        <w:gridCol w:w="5152"/>
      </w:tblGrid>
      <w:tr w:rsidR="003E1580" w:rsidRPr="00072D04" w:rsidTr="00DA407C">
        <w:tc>
          <w:tcPr>
            <w:tcW w:w="8521" w:type="dxa"/>
            <w:gridSpan w:val="2"/>
            <w:shd w:val="clear" w:color="auto" w:fill="D9D9D9" w:themeFill="background1" w:themeFillShade="D9"/>
          </w:tcPr>
          <w:p w:rsidR="003E1580" w:rsidRPr="00072D04" w:rsidRDefault="003E1580" w:rsidP="00DA407C">
            <w:pPr>
              <w:spacing w:before="20" w:after="20"/>
              <w:jc w:val="both"/>
              <w:rPr>
                <w:rFonts w:asciiTheme="minorHAnsi" w:hAnsiTheme="minorHAnsi"/>
                <w:b/>
                <w:sz w:val="20"/>
                <w:szCs w:val="20"/>
              </w:rPr>
            </w:pPr>
            <w:r w:rsidRPr="00072D04">
              <w:rPr>
                <w:rFonts w:asciiTheme="minorHAnsi" w:hAnsiTheme="minorHAnsi"/>
                <w:b/>
                <w:sz w:val="20"/>
                <w:szCs w:val="20"/>
              </w:rPr>
              <w:t>Q1. General Description</w:t>
            </w:r>
          </w:p>
        </w:tc>
      </w:tr>
      <w:tr w:rsidR="003E1580" w:rsidRPr="00072D04" w:rsidTr="005254E7">
        <w:tc>
          <w:tcPr>
            <w:tcW w:w="3369" w:type="dxa"/>
            <w:vAlign w:val="center"/>
          </w:tcPr>
          <w:p w:rsidR="003E1580" w:rsidRPr="00072D04" w:rsidRDefault="003E1580" w:rsidP="005254E7">
            <w:pPr>
              <w:spacing w:before="20" w:after="20"/>
              <w:rPr>
                <w:rFonts w:asciiTheme="minorHAnsi" w:hAnsiTheme="minorHAnsi"/>
                <w:sz w:val="20"/>
                <w:szCs w:val="20"/>
              </w:rPr>
            </w:pPr>
            <w:r w:rsidRPr="00072D04">
              <w:rPr>
                <w:rFonts w:asciiTheme="minorHAnsi" w:hAnsiTheme="minorHAnsi"/>
                <w:sz w:val="20"/>
                <w:szCs w:val="20"/>
              </w:rPr>
              <w:t>Name of technique</w:t>
            </w:r>
          </w:p>
        </w:tc>
        <w:tc>
          <w:tcPr>
            <w:tcW w:w="5152" w:type="dxa"/>
            <w:vAlign w:val="center"/>
          </w:tcPr>
          <w:p w:rsidR="003E1580" w:rsidRPr="0057175E" w:rsidRDefault="003E1580" w:rsidP="005254E7">
            <w:pPr>
              <w:spacing w:before="20" w:after="20"/>
              <w:rPr>
                <w:rFonts w:asciiTheme="minorHAnsi" w:hAnsiTheme="minorHAnsi"/>
                <w:b/>
                <w:sz w:val="20"/>
                <w:szCs w:val="20"/>
              </w:rPr>
            </w:pPr>
          </w:p>
        </w:tc>
      </w:tr>
      <w:tr w:rsidR="003E1580" w:rsidRPr="00072D04" w:rsidTr="005254E7">
        <w:tc>
          <w:tcPr>
            <w:tcW w:w="3369" w:type="dxa"/>
            <w:vAlign w:val="center"/>
          </w:tcPr>
          <w:p w:rsidR="003E1580" w:rsidRPr="00072D04" w:rsidRDefault="003E1580" w:rsidP="005254E7">
            <w:pPr>
              <w:spacing w:before="20" w:after="20"/>
              <w:rPr>
                <w:rFonts w:asciiTheme="minorHAnsi" w:hAnsiTheme="minorHAnsi"/>
                <w:sz w:val="20"/>
                <w:szCs w:val="20"/>
              </w:rPr>
            </w:pPr>
            <w:r w:rsidRPr="00072D04">
              <w:rPr>
                <w:rFonts w:asciiTheme="minorHAnsi" w:hAnsiTheme="minorHAnsi"/>
                <w:sz w:val="20"/>
                <w:szCs w:val="20"/>
              </w:rPr>
              <w:t>Pollutants addressed</w:t>
            </w:r>
          </w:p>
        </w:tc>
        <w:tc>
          <w:tcPr>
            <w:tcW w:w="5152" w:type="dxa"/>
            <w:vAlign w:val="center"/>
          </w:tcPr>
          <w:p w:rsidR="003E1580" w:rsidRPr="00072D04" w:rsidRDefault="00F032BB" w:rsidP="00F032BB">
            <w:pPr>
              <w:spacing w:before="20" w:after="20"/>
              <w:rPr>
                <w:rFonts w:asciiTheme="minorHAnsi" w:hAnsiTheme="minorHAnsi"/>
                <w:sz w:val="20"/>
                <w:szCs w:val="20"/>
              </w:rPr>
            </w:pPr>
            <w:r>
              <w:rPr>
                <w:rFonts w:asciiTheme="minorHAnsi" w:hAnsiTheme="minorHAnsi"/>
                <w:i/>
                <w:sz w:val="20"/>
                <w:szCs w:val="20"/>
              </w:rPr>
              <w:t>“</w:t>
            </w:r>
            <w:r w:rsidRPr="008F527D">
              <w:rPr>
                <w:rFonts w:asciiTheme="minorHAnsi" w:hAnsiTheme="minorHAnsi"/>
                <w:i/>
                <w:sz w:val="20"/>
                <w:szCs w:val="20"/>
              </w:rPr>
              <w:t xml:space="preserve">Please </w:t>
            </w:r>
            <w:r>
              <w:rPr>
                <w:rFonts w:asciiTheme="minorHAnsi" w:hAnsiTheme="minorHAnsi"/>
                <w:i/>
                <w:sz w:val="20"/>
                <w:szCs w:val="20"/>
              </w:rPr>
              <w:t>also include synergetic effects for some of the pollutants, e.g. an oxidation catalyst used to reduce HC emissions has been shown to also have a positive effect in terms of PM reduction.”</w:t>
            </w:r>
          </w:p>
        </w:tc>
      </w:tr>
      <w:tr w:rsidR="003E1580" w:rsidRPr="00072D04" w:rsidTr="005254E7">
        <w:tc>
          <w:tcPr>
            <w:tcW w:w="3369" w:type="dxa"/>
            <w:vAlign w:val="center"/>
          </w:tcPr>
          <w:p w:rsidR="003E1580" w:rsidRPr="00072D04" w:rsidRDefault="009C6A76" w:rsidP="009C6A76">
            <w:pPr>
              <w:spacing w:before="20" w:after="20"/>
              <w:rPr>
                <w:rFonts w:asciiTheme="minorHAnsi" w:hAnsiTheme="minorHAnsi"/>
                <w:sz w:val="20"/>
                <w:szCs w:val="20"/>
              </w:rPr>
            </w:pPr>
            <w:r>
              <w:rPr>
                <w:rFonts w:asciiTheme="minorHAnsi" w:hAnsiTheme="minorHAnsi"/>
                <w:sz w:val="20"/>
                <w:szCs w:val="20"/>
              </w:rPr>
              <w:t>Engine/v</w:t>
            </w:r>
            <w:r w:rsidR="003E1580" w:rsidRPr="00072D04">
              <w:rPr>
                <w:rFonts w:asciiTheme="minorHAnsi" w:hAnsiTheme="minorHAnsi"/>
                <w:sz w:val="20"/>
                <w:szCs w:val="20"/>
              </w:rPr>
              <w:t>ehicle/vessel types considered (specify category and other details to the extent possible)</w:t>
            </w:r>
          </w:p>
        </w:tc>
        <w:tc>
          <w:tcPr>
            <w:tcW w:w="5152" w:type="dxa"/>
            <w:vAlign w:val="center"/>
          </w:tcPr>
          <w:p w:rsidR="003E1580" w:rsidRPr="00072D04" w:rsidRDefault="003E1580" w:rsidP="005254E7">
            <w:pPr>
              <w:spacing w:before="20" w:after="20"/>
              <w:rPr>
                <w:rFonts w:asciiTheme="minorHAnsi" w:hAnsiTheme="minorHAnsi"/>
                <w:sz w:val="20"/>
                <w:szCs w:val="20"/>
              </w:rPr>
            </w:pPr>
          </w:p>
        </w:tc>
      </w:tr>
      <w:tr w:rsidR="003E1580" w:rsidRPr="00072D04" w:rsidTr="005254E7">
        <w:tc>
          <w:tcPr>
            <w:tcW w:w="3369" w:type="dxa"/>
            <w:vAlign w:val="center"/>
          </w:tcPr>
          <w:p w:rsidR="003E1580" w:rsidRPr="00072D04" w:rsidRDefault="003E1580" w:rsidP="00415CB8">
            <w:pPr>
              <w:spacing w:before="20" w:after="20"/>
              <w:rPr>
                <w:rFonts w:asciiTheme="minorHAnsi" w:hAnsiTheme="minorHAnsi"/>
                <w:sz w:val="20"/>
                <w:szCs w:val="20"/>
              </w:rPr>
            </w:pPr>
            <w:r w:rsidRPr="00072D04">
              <w:rPr>
                <w:rFonts w:asciiTheme="minorHAnsi" w:hAnsiTheme="minorHAnsi"/>
                <w:sz w:val="20"/>
                <w:szCs w:val="20"/>
              </w:rPr>
              <w:t>Limitations in its applicability (</w:t>
            </w:r>
            <w:r w:rsidR="00415CB8">
              <w:rPr>
                <w:rFonts w:asciiTheme="minorHAnsi" w:hAnsiTheme="minorHAnsi"/>
                <w:sz w:val="20"/>
                <w:szCs w:val="20"/>
              </w:rPr>
              <w:t xml:space="preserve">e.g. </w:t>
            </w:r>
            <w:r w:rsidRPr="00072D04">
              <w:rPr>
                <w:rFonts w:asciiTheme="minorHAnsi" w:hAnsiTheme="minorHAnsi"/>
                <w:sz w:val="20"/>
                <w:szCs w:val="20"/>
              </w:rPr>
              <w:t>environmental conditions, fuel spec</w:t>
            </w:r>
            <w:r w:rsidR="00415CB8">
              <w:rPr>
                <w:rFonts w:asciiTheme="minorHAnsi" w:hAnsiTheme="minorHAnsi"/>
                <w:sz w:val="20"/>
                <w:szCs w:val="20"/>
              </w:rPr>
              <w:t xml:space="preserve">ifications, </w:t>
            </w:r>
            <w:r w:rsidRPr="00072D04">
              <w:rPr>
                <w:rFonts w:asciiTheme="minorHAnsi" w:hAnsiTheme="minorHAnsi"/>
                <w:sz w:val="20"/>
                <w:szCs w:val="20"/>
              </w:rPr>
              <w:t>technological barriers, behavioural changes, etc.)</w:t>
            </w:r>
          </w:p>
        </w:tc>
        <w:tc>
          <w:tcPr>
            <w:tcW w:w="5152" w:type="dxa"/>
            <w:vAlign w:val="center"/>
          </w:tcPr>
          <w:p w:rsidR="003E1580" w:rsidRPr="00072D04" w:rsidRDefault="003E1580" w:rsidP="005254E7">
            <w:pPr>
              <w:spacing w:before="20" w:after="20"/>
              <w:rPr>
                <w:rFonts w:asciiTheme="minorHAnsi" w:hAnsiTheme="minorHAnsi"/>
                <w:sz w:val="20"/>
                <w:szCs w:val="20"/>
              </w:rPr>
            </w:pPr>
          </w:p>
        </w:tc>
      </w:tr>
      <w:tr w:rsidR="003E1580" w:rsidRPr="00072D04" w:rsidTr="00DA407C">
        <w:tc>
          <w:tcPr>
            <w:tcW w:w="8521" w:type="dxa"/>
            <w:gridSpan w:val="2"/>
            <w:shd w:val="clear" w:color="auto" w:fill="D9D9D9" w:themeFill="background1" w:themeFillShade="D9"/>
          </w:tcPr>
          <w:p w:rsidR="003E1580" w:rsidRPr="00072D04" w:rsidRDefault="003E1580" w:rsidP="00DA407C">
            <w:pPr>
              <w:spacing w:before="20" w:after="20"/>
              <w:jc w:val="both"/>
              <w:rPr>
                <w:rFonts w:asciiTheme="minorHAnsi" w:hAnsiTheme="minorHAnsi"/>
                <w:b/>
                <w:sz w:val="20"/>
                <w:szCs w:val="20"/>
              </w:rPr>
            </w:pPr>
            <w:r w:rsidRPr="00072D04">
              <w:rPr>
                <w:rFonts w:asciiTheme="minorHAnsi" w:hAnsiTheme="minorHAnsi"/>
                <w:b/>
                <w:sz w:val="20"/>
                <w:szCs w:val="20"/>
              </w:rPr>
              <w:t>Q2. Environmental Benefit</w:t>
            </w:r>
          </w:p>
        </w:tc>
      </w:tr>
      <w:tr w:rsidR="003E1580" w:rsidRPr="00072D04" w:rsidTr="005254E7">
        <w:tc>
          <w:tcPr>
            <w:tcW w:w="3369" w:type="dxa"/>
            <w:vAlign w:val="center"/>
          </w:tcPr>
          <w:p w:rsidR="003E1580" w:rsidRPr="00072D04" w:rsidRDefault="003E1580" w:rsidP="005254E7">
            <w:pPr>
              <w:spacing w:before="20" w:after="20"/>
              <w:rPr>
                <w:rFonts w:asciiTheme="minorHAnsi" w:hAnsiTheme="minorHAnsi"/>
                <w:sz w:val="20"/>
                <w:szCs w:val="20"/>
              </w:rPr>
            </w:pPr>
            <w:r w:rsidRPr="00072D04">
              <w:rPr>
                <w:rFonts w:asciiTheme="minorHAnsi" w:hAnsiTheme="minorHAnsi"/>
                <w:sz w:val="20"/>
                <w:szCs w:val="20"/>
              </w:rPr>
              <w:t>Specific claims (% reduction range of pollutants addressed)</w:t>
            </w:r>
          </w:p>
        </w:tc>
        <w:tc>
          <w:tcPr>
            <w:tcW w:w="5152" w:type="dxa"/>
            <w:vAlign w:val="center"/>
          </w:tcPr>
          <w:p w:rsidR="003E1580" w:rsidRPr="008F527D" w:rsidRDefault="008F527D" w:rsidP="0019384D">
            <w:pPr>
              <w:spacing w:before="20" w:after="20"/>
              <w:rPr>
                <w:rFonts w:asciiTheme="minorHAnsi" w:hAnsiTheme="minorHAnsi"/>
                <w:i/>
                <w:sz w:val="20"/>
                <w:szCs w:val="20"/>
              </w:rPr>
            </w:pPr>
            <w:r>
              <w:rPr>
                <w:rFonts w:asciiTheme="minorHAnsi" w:hAnsiTheme="minorHAnsi"/>
                <w:i/>
                <w:sz w:val="20"/>
                <w:szCs w:val="20"/>
              </w:rPr>
              <w:t>“</w:t>
            </w:r>
            <w:r w:rsidRPr="008F527D">
              <w:rPr>
                <w:rFonts w:asciiTheme="minorHAnsi" w:hAnsiTheme="minorHAnsi"/>
                <w:i/>
                <w:sz w:val="20"/>
                <w:szCs w:val="20"/>
              </w:rPr>
              <w:t>Please define reduction relative to what base</w:t>
            </w:r>
            <w:r>
              <w:rPr>
                <w:rFonts w:asciiTheme="minorHAnsi" w:hAnsiTheme="minorHAnsi"/>
                <w:i/>
                <w:sz w:val="20"/>
                <w:szCs w:val="20"/>
              </w:rPr>
              <w:t>/reference</w:t>
            </w:r>
            <w:r w:rsidRPr="008F527D">
              <w:rPr>
                <w:rFonts w:asciiTheme="minorHAnsi" w:hAnsiTheme="minorHAnsi"/>
                <w:i/>
                <w:sz w:val="20"/>
                <w:szCs w:val="20"/>
              </w:rPr>
              <w:t xml:space="preserve"> technology</w:t>
            </w:r>
            <w:r w:rsidR="0019384D">
              <w:rPr>
                <w:rFonts w:asciiTheme="minorHAnsi" w:hAnsiTheme="minorHAnsi"/>
                <w:i/>
                <w:sz w:val="20"/>
                <w:szCs w:val="20"/>
              </w:rPr>
              <w:t xml:space="preserve">, </w:t>
            </w:r>
            <w:r w:rsidRPr="008F527D">
              <w:rPr>
                <w:rFonts w:asciiTheme="minorHAnsi" w:hAnsiTheme="minorHAnsi"/>
                <w:i/>
                <w:sz w:val="20"/>
                <w:szCs w:val="20"/>
              </w:rPr>
              <w:t>over which duty cycle</w:t>
            </w:r>
            <w:r w:rsidR="0019384D">
              <w:rPr>
                <w:rFonts w:asciiTheme="minorHAnsi" w:hAnsiTheme="minorHAnsi"/>
                <w:i/>
                <w:sz w:val="20"/>
                <w:szCs w:val="20"/>
              </w:rPr>
              <w:t>, engine size/power, etc</w:t>
            </w:r>
            <w:r w:rsidRPr="008F527D">
              <w:rPr>
                <w:rFonts w:asciiTheme="minorHAnsi" w:hAnsiTheme="minorHAnsi"/>
                <w:i/>
                <w:sz w:val="20"/>
                <w:szCs w:val="20"/>
              </w:rPr>
              <w:t>.</w:t>
            </w:r>
            <w:r>
              <w:rPr>
                <w:rFonts w:asciiTheme="minorHAnsi" w:hAnsiTheme="minorHAnsi"/>
                <w:i/>
                <w:sz w:val="20"/>
                <w:szCs w:val="20"/>
              </w:rPr>
              <w:t>”</w:t>
            </w:r>
          </w:p>
        </w:tc>
      </w:tr>
      <w:tr w:rsidR="003E1580" w:rsidRPr="00072D04" w:rsidTr="005254E7">
        <w:tc>
          <w:tcPr>
            <w:tcW w:w="3369" w:type="dxa"/>
            <w:vAlign w:val="center"/>
          </w:tcPr>
          <w:p w:rsidR="003E1580" w:rsidRPr="00072D04" w:rsidRDefault="00D75A2A" w:rsidP="005254E7">
            <w:pPr>
              <w:spacing w:before="20" w:after="20"/>
              <w:rPr>
                <w:rFonts w:asciiTheme="minorHAnsi" w:hAnsiTheme="minorHAnsi"/>
                <w:sz w:val="20"/>
                <w:szCs w:val="20"/>
              </w:rPr>
            </w:pPr>
            <w:r w:rsidRPr="00D75A2A">
              <w:rPr>
                <w:rFonts w:asciiTheme="minorHAnsi" w:hAnsiTheme="minorHAnsi"/>
                <w:sz w:val="20"/>
                <w:szCs w:val="20"/>
              </w:rPr>
              <w:t>Successful examples of implementation (please provide literature reference or description or practice examples,  to the extent possible)</w:t>
            </w:r>
          </w:p>
        </w:tc>
        <w:tc>
          <w:tcPr>
            <w:tcW w:w="5152" w:type="dxa"/>
            <w:vAlign w:val="center"/>
          </w:tcPr>
          <w:p w:rsidR="003E1580" w:rsidRPr="00072D04" w:rsidRDefault="003E1580" w:rsidP="005254E7">
            <w:pPr>
              <w:spacing w:before="20" w:after="20"/>
              <w:rPr>
                <w:rFonts w:asciiTheme="minorHAnsi" w:hAnsiTheme="minorHAnsi"/>
                <w:sz w:val="20"/>
                <w:szCs w:val="20"/>
              </w:rPr>
            </w:pPr>
          </w:p>
        </w:tc>
      </w:tr>
      <w:tr w:rsidR="003E1580" w:rsidRPr="00072D04" w:rsidTr="00DA407C">
        <w:tc>
          <w:tcPr>
            <w:tcW w:w="8521" w:type="dxa"/>
            <w:gridSpan w:val="2"/>
            <w:shd w:val="clear" w:color="auto" w:fill="D9D9D9" w:themeFill="background1" w:themeFillShade="D9"/>
          </w:tcPr>
          <w:p w:rsidR="003E1580" w:rsidRPr="00072D04" w:rsidRDefault="003E1580" w:rsidP="00DA407C">
            <w:pPr>
              <w:spacing w:before="20" w:after="20"/>
              <w:jc w:val="both"/>
              <w:rPr>
                <w:rFonts w:asciiTheme="minorHAnsi" w:hAnsiTheme="minorHAnsi"/>
                <w:b/>
                <w:sz w:val="20"/>
                <w:szCs w:val="20"/>
              </w:rPr>
            </w:pPr>
            <w:r w:rsidRPr="00072D04">
              <w:rPr>
                <w:rFonts w:asciiTheme="minorHAnsi" w:hAnsiTheme="minorHAnsi"/>
                <w:b/>
                <w:sz w:val="20"/>
                <w:szCs w:val="20"/>
              </w:rPr>
              <w:t>Q3. Environmental Side Effects</w:t>
            </w:r>
          </w:p>
        </w:tc>
      </w:tr>
      <w:tr w:rsidR="008E1687" w:rsidRPr="00072D04" w:rsidTr="005254E7">
        <w:tc>
          <w:tcPr>
            <w:tcW w:w="3369" w:type="dxa"/>
            <w:vAlign w:val="center"/>
          </w:tcPr>
          <w:p w:rsidR="008E1687" w:rsidRPr="00072D04" w:rsidRDefault="008E1687" w:rsidP="005254E7">
            <w:pPr>
              <w:spacing w:before="20" w:after="20"/>
              <w:rPr>
                <w:rFonts w:asciiTheme="minorHAnsi" w:hAnsiTheme="minorHAnsi"/>
                <w:sz w:val="20"/>
                <w:szCs w:val="20"/>
              </w:rPr>
            </w:pPr>
            <w:r w:rsidRPr="00072D04">
              <w:rPr>
                <w:rFonts w:asciiTheme="minorHAnsi" w:hAnsiTheme="minorHAnsi"/>
                <w:sz w:val="20"/>
                <w:szCs w:val="20"/>
              </w:rPr>
              <w:t>Impact on fuel consumption (indicate positive/negative impact and typical % effect)</w:t>
            </w:r>
          </w:p>
        </w:tc>
        <w:tc>
          <w:tcPr>
            <w:tcW w:w="5152" w:type="dxa"/>
            <w:vAlign w:val="center"/>
          </w:tcPr>
          <w:p w:rsidR="008E1687" w:rsidRPr="008E1687" w:rsidRDefault="008E1687" w:rsidP="008E1687">
            <w:pPr>
              <w:spacing w:before="20" w:after="20"/>
              <w:rPr>
                <w:rFonts w:asciiTheme="minorHAnsi" w:hAnsiTheme="minorHAnsi"/>
                <w:i/>
                <w:sz w:val="20"/>
                <w:szCs w:val="20"/>
              </w:rPr>
            </w:pPr>
            <w:r>
              <w:rPr>
                <w:rFonts w:asciiTheme="minorHAnsi" w:hAnsiTheme="minorHAnsi"/>
                <w:i/>
                <w:sz w:val="20"/>
                <w:szCs w:val="20"/>
              </w:rPr>
              <w:t>“O</w:t>
            </w:r>
            <w:r w:rsidRPr="008E1687">
              <w:rPr>
                <w:rFonts w:asciiTheme="minorHAnsi" w:hAnsiTheme="minorHAnsi"/>
                <w:i/>
                <w:sz w:val="20"/>
                <w:szCs w:val="20"/>
              </w:rPr>
              <w:t>ver the same duty cycles as above – please point out relevant deviations</w:t>
            </w:r>
            <w:r>
              <w:rPr>
                <w:rFonts w:asciiTheme="minorHAnsi" w:hAnsiTheme="minorHAnsi"/>
                <w:i/>
                <w:sz w:val="20"/>
                <w:szCs w:val="20"/>
              </w:rPr>
              <w:t>.”</w:t>
            </w:r>
          </w:p>
        </w:tc>
      </w:tr>
      <w:tr w:rsidR="008E1687" w:rsidRPr="00072D04" w:rsidTr="005254E7">
        <w:tc>
          <w:tcPr>
            <w:tcW w:w="3369" w:type="dxa"/>
            <w:vAlign w:val="center"/>
          </w:tcPr>
          <w:p w:rsidR="008E1687" w:rsidRPr="00072D04" w:rsidRDefault="008E1687" w:rsidP="00CC23F2">
            <w:pPr>
              <w:spacing w:before="20" w:after="20"/>
              <w:rPr>
                <w:rFonts w:asciiTheme="minorHAnsi" w:hAnsiTheme="minorHAnsi"/>
                <w:sz w:val="20"/>
                <w:szCs w:val="20"/>
              </w:rPr>
            </w:pPr>
            <w:r w:rsidRPr="00072D04">
              <w:rPr>
                <w:rFonts w:asciiTheme="minorHAnsi" w:hAnsiTheme="minorHAnsi"/>
                <w:sz w:val="20"/>
                <w:szCs w:val="20"/>
              </w:rPr>
              <w:t>Non-regulated pollutants and trade-offs (e.g. NH</w:t>
            </w:r>
            <w:r w:rsidRPr="003D3104">
              <w:rPr>
                <w:rFonts w:asciiTheme="minorHAnsi" w:hAnsiTheme="minorHAnsi"/>
                <w:sz w:val="20"/>
                <w:szCs w:val="20"/>
                <w:vertAlign w:val="subscript"/>
              </w:rPr>
              <w:t>3</w:t>
            </w:r>
            <w:r w:rsidR="00CC23F2">
              <w:rPr>
                <w:rFonts w:asciiTheme="minorHAnsi" w:hAnsiTheme="minorHAnsi"/>
                <w:sz w:val="20"/>
                <w:szCs w:val="20"/>
              </w:rPr>
              <w:t xml:space="preserve"> or N</w:t>
            </w:r>
            <w:r w:rsidR="00CC23F2" w:rsidRPr="00CC23F2">
              <w:rPr>
                <w:rFonts w:asciiTheme="minorHAnsi" w:hAnsiTheme="minorHAnsi"/>
                <w:sz w:val="20"/>
                <w:szCs w:val="20"/>
                <w:vertAlign w:val="subscript"/>
              </w:rPr>
              <w:t>2</w:t>
            </w:r>
            <w:r w:rsidR="00CC23F2">
              <w:rPr>
                <w:rFonts w:asciiTheme="minorHAnsi" w:hAnsiTheme="minorHAnsi"/>
                <w:sz w:val="20"/>
                <w:szCs w:val="20"/>
              </w:rPr>
              <w:t>O</w:t>
            </w:r>
            <w:r w:rsidRPr="00072D04">
              <w:rPr>
                <w:rFonts w:asciiTheme="minorHAnsi" w:hAnsiTheme="minorHAnsi"/>
                <w:sz w:val="20"/>
                <w:szCs w:val="20"/>
              </w:rPr>
              <w:t xml:space="preserve"> emissions, NO</w:t>
            </w:r>
            <w:r w:rsidRPr="003D3104">
              <w:rPr>
                <w:rFonts w:asciiTheme="minorHAnsi" w:hAnsiTheme="minorHAnsi"/>
                <w:sz w:val="20"/>
                <w:szCs w:val="20"/>
                <w:vertAlign w:val="subscript"/>
              </w:rPr>
              <w:t>2</w:t>
            </w:r>
            <w:r w:rsidRPr="00072D04">
              <w:rPr>
                <w:rFonts w:asciiTheme="minorHAnsi" w:hAnsiTheme="minorHAnsi"/>
                <w:sz w:val="20"/>
                <w:szCs w:val="20"/>
              </w:rPr>
              <w:t xml:space="preserve"> formation, PM/NO</w:t>
            </w:r>
            <w:r w:rsidRPr="003D3104">
              <w:rPr>
                <w:rFonts w:asciiTheme="minorHAnsi" w:hAnsiTheme="minorHAnsi"/>
                <w:sz w:val="20"/>
                <w:szCs w:val="20"/>
                <w:vertAlign w:val="subscript"/>
              </w:rPr>
              <w:t>x</w:t>
            </w:r>
            <w:r w:rsidRPr="00072D04">
              <w:rPr>
                <w:rFonts w:asciiTheme="minorHAnsi" w:hAnsiTheme="minorHAnsi"/>
                <w:sz w:val="20"/>
                <w:szCs w:val="20"/>
              </w:rPr>
              <w:t xml:space="preserve"> trade-offs, etc.)</w:t>
            </w:r>
          </w:p>
        </w:tc>
        <w:tc>
          <w:tcPr>
            <w:tcW w:w="5152" w:type="dxa"/>
            <w:vAlign w:val="center"/>
          </w:tcPr>
          <w:p w:rsidR="008E1687" w:rsidRPr="00072D04" w:rsidRDefault="008E1687" w:rsidP="005254E7">
            <w:pPr>
              <w:spacing w:before="20" w:after="20"/>
              <w:rPr>
                <w:rFonts w:asciiTheme="minorHAnsi" w:hAnsiTheme="minorHAnsi"/>
                <w:sz w:val="20"/>
                <w:szCs w:val="20"/>
              </w:rPr>
            </w:pPr>
          </w:p>
        </w:tc>
      </w:tr>
      <w:tr w:rsidR="008E1687" w:rsidRPr="00072D04" w:rsidTr="00DA407C">
        <w:tc>
          <w:tcPr>
            <w:tcW w:w="8521" w:type="dxa"/>
            <w:gridSpan w:val="2"/>
            <w:shd w:val="clear" w:color="auto" w:fill="D9D9D9" w:themeFill="background1" w:themeFillShade="D9"/>
          </w:tcPr>
          <w:p w:rsidR="008E1687" w:rsidRPr="00072D04" w:rsidRDefault="008E1687" w:rsidP="00DA407C">
            <w:pPr>
              <w:spacing w:before="20" w:after="20"/>
              <w:jc w:val="both"/>
              <w:rPr>
                <w:rFonts w:asciiTheme="minorHAnsi" w:hAnsiTheme="minorHAnsi"/>
                <w:b/>
                <w:sz w:val="20"/>
                <w:szCs w:val="20"/>
              </w:rPr>
            </w:pPr>
            <w:r w:rsidRPr="00072D04">
              <w:rPr>
                <w:rFonts w:asciiTheme="minorHAnsi" w:hAnsiTheme="minorHAnsi"/>
                <w:b/>
                <w:sz w:val="20"/>
                <w:szCs w:val="20"/>
              </w:rPr>
              <w:t xml:space="preserve">Q4. Implementation </w:t>
            </w:r>
          </w:p>
        </w:tc>
      </w:tr>
      <w:tr w:rsidR="008E1687" w:rsidRPr="00072D04" w:rsidTr="005254E7">
        <w:tc>
          <w:tcPr>
            <w:tcW w:w="3369" w:type="dxa"/>
            <w:vAlign w:val="center"/>
          </w:tcPr>
          <w:p w:rsidR="008E1687" w:rsidRPr="00072D04" w:rsidRDefault="008E1687" w:rsidP="005254E7">
            <w:pPr>
              <w:spacing w:before="20" w:after="20"/>
              <w:rPr>
                <w:rFonts w:asciiTheme="minorHAnsi" w:hAnsiTheme="minorHAnsi"/>
                <w:sz w:val="20"/>
                <w:szCs w:val="20"/>
              </w:rPr>
            </w:pPr>
            <w:r w:rsidRPr="00072D04">
              <w:rPr>
                <w:rFonts w:asciiTheme="minorHAnsi" w:hAnsiTheme="minorHAnsi"/>
                <w:sz w:val="20"/>
                <w:szCs w:val="20"/>
              </w:rPr>
              <w:t>Ease of implementation (technology or expertise required, infrastructural needs, etc.)</w:t>
            </w:r>
          </w:p>
        </w:tc>
        <w:tc>
          <w:tcPr>
            <w:tcW w:w="5152" w:type="dxa"/>
            <w:vAlign w:val="center"/>
          </w:tcPr>
          <w:p w:rsidR="008E1687" w:rsidRPr="00072D04" w:rsidRDefault="008E1687" w:rsidP="005254E7">
            <w:pPr>
              <w:spacing w:before="20" w:after="20"/>
              <w:rPr>
                <w:rFonts w:asciiTheme="minorHAnsi" w:hAnsiTheme="minorHAnsi"/>
                <w:sz w:val="20"/>
                <w:szCs w:val="20"/>
              </w:rPr>
            </w:pPr>
          </w:p>
        </w:tc>
      </w:tr>
      <w:tr w:rsidR="008E1687" w:rsidRPr="00072D04" w:rsidTr="005254E7">
        <w:tc>
          <w:tcPr>
            <w:tcW w:w="3369" w:type="dxa"/>
            <w:vAlign w:val="center"/>
          </w:tcPr>
          <w:p w:rsidR="008E1687" w:rsidRPr="00072D04" w:rsidRDefault="008E1687" w:rsidP="005254E7">
            <w:pPr>
              <w:spacing w:before="20" w:after="20"/>
              <w:rPr>
                <w:rFonts w:asciiTheme="minorHAnsi" w:hAnsiTheme="minorHAnsi"/>
                <w:sz w:val="20"/>
                <w:szCs w:val="20"/>
              </w:rPr>
            </w:pPr>
            <w:r w:rsidRPr="00072D04">
              <w:rPr>
                <w:rFonts w:asciiTheme="minorHAnsi" w:hAnsiTheme="minorHAnsi"/>
                <w:sz w:val="20"/>
                <w:szCs w:val="20"/>
              </w:rPr>
              <w:t>Maintenance and operation (additional maintenance requirements, monitoring requirements, …)</w:t>
            </w:r>
          </w:p>
        </w:tc>
        <w:tc>
          <w:tcPr>
            <w:tcW w:w="5152" w:type="dxa"/>
            <w:vAlign w:val="center"/>
          </w:tcPr>
          <w:p w:rsidR="008E1687" w:rsidRPr="00072D04" w:rsidRDefault="008E1687" w:rsidP="005254E7">
            <w:pPr>
              <w:spacing w:before="20" w:after="20"/>
              <w:rPr>
                <w:rFonts w:asciiTheme="minorHAnsi" w:hAnsiTheme="minorHAnsi"/>
                <w:sz w:val="20"/>
                <w:szCs w:val="20"/>
              </w:rPr>
            </w:pPr>
          </w:p>
        </w:tc>
      </w:tr>
      <w:tr w:rsidR="002A2B43" w:rsidRPr="00072D04" w:rsidTr="005254E7">
        <w:tc>
          <w:tcPr>
            <w:tcW w:w="3369" w:type="dxa"/>
            <w:vAlign w:val="center"/>
          </w:tcPr>
          <w:p w:rsidR="002A2B43" w:rsidRPr="00072D04" w:rsidRDefault="002A2B43" w:rsidP="005254E7">
            <w:pPr>
              <w:spacing w:before="20" w:after="20"/>
              <w:rPr>
                <w:rFonts w:asciiTheme="minorHAnsi" w:hAnsiTheme="minorHAnsi"/>
                <w:sz w:val="20"/>
                <w:szCs w:val="20"/>
              </w:rPr>
            </w:pPr>
            <w:r>
              <w:rPr>
                <w:rFonts w:asciiTheme="minorHAnsi" w:hAnsiTheme="minorHAnsi"/>
                <w:sz w:val="20"/>
                <w:szCs w:val="20"/>
              </w:rPr>
              <w:t>Durability/lifetime of emission control equipment</w:t>
            </w:r>
          </w:p>
        </w:tc>
        <w:tc>
          <w:tcPr>
            <w:tcW w:w="5152" w:type="dxa"/>
            <w:vAlign w:val="center"/>
          </w:tcPr>
          <w:p w:rsidR="002A2B43" w:rsidRPr="002A2B43" w:rsidRDefault="002A2B43" w:rsidP="002A2B43">
            <w:pPr>
              <w:spacing w:before="20" w:after="20"/>
              <w:rPr>
                <w:rFonts w:asciiTheme="minorHAnsi" w:hAnsiTheme="minorHAnsi"/>
                <w:i/>
                <w:sz w:val="20"/>
                <w:szCs w:val="20"/>
              </w:rPr>
            </w:pPr>
            <w:r>
              <w:rPr>
                <w:rFonts w:asciiTheme="minorHAnsi" w:hAnsiTheme="minorHAnsi"/>
                <w:i/>
                <w:sz w:val="20"/>
                <w:szCs w:val="20"/>
              </w:rPr>
              <w:t>“</w:t>
            </w:r>
            <w:r w:rsidRPr="002A2B43">
              <w:rPr>
                <w:rFonts w:asciiTheme="minorHAnsi" w:hAnsiTheme="minorHAnsi"/>
                <w:i/>
                <w:sz w:val="20"/>
                <w:szCs w:val="20"/>
              </w:rPr>
              <w:t xml:space="preserve">How </w:t>
            </w:r>
            <w:r>
              <w:rPr>
                <w:rFonts w:asciiTheme="minorHAnsi" w:hAnsiTheme="minorHAnsi"/>
                <w:i/>
                <w:sz w:val="20"/>
                <w:szCs w:val="20"/>
              </w:rPr>
              <w:t xml:space="preserve">effective is the emission control after e.g. </w:t>
            </w:r>
            <w:r w:rsidRPr="002A2B43">
              <w:rPr>
                <w:rFonts w:asciiTheme="minorHAnsi" w:hAnsiTheme="minorHAnsi"/>
                <w:i/>
                <w:sz w:val="20"/>
                <w:szCs w:val="20"/>
              </w:rPr>
              <w:t xml:space="preserve">3/5/10 years or </w:t>
            </w:r>
            <w:r>
              <w:rPr>
                <w:rFonts w:asciiTheme="minorHAnsi" w:hAnsiTheme="minorHAnsi"/>
                <w:i/>
                <w:sz w:val="20"/>
                <w:szCs w:val="20"/>
              </w:rPr>
              <w:t xml:space="preserve">many </w:t>
            </w:r>
            <w:r w:rsidRPr="002A2B43">
              <w:rPr>
                <w:rFonts w:asciiTheme="minorHAnsi" w:hAnsiTheme="minorHAnsi"/>
                <w:i/>
                <w:sz w:val="20"/>
                <w:szCs w:val="20"/>
              </w:rPr>
              <w:t>hours</w:t>
            </w:r>
            <w:r>
              <w:rPr>
                <w:rFonts w:asciiTheme="minorHAnsi" w:hAnsiTheme="minorHAnsi"/>
                <w:i/>
                <w:sz w:val="20"/>
                <w:szCs w:val="20"/>
              </w:rPr>
              <w:t xml:space="preserve"> of </w:t>
            </w:r>
            <w:r w:rsidRPr="002A2B43">
              <w:rPr>
                <w:rFonts w:asciiTheme="minorHAnsi" w:hAnsiTheme="minorHAnsi"/>
                <w:i/>
                <w:sz w:val="20"/>
                <w:szCs w:val="20"/>
              </w:rPr>
              <w:t>operation</w:t>
            </w:r>
            <w:r>
              <w:rPr>
                <w:rFonts w:asciiTheme="minorHAnsi" w:hAnsiTheme="minorHAnsi"/>
                <w:i/>
                <w:sz w:val="20"/>
                <w:szCs w:val="20"/>
              </w:rPr>
              <w:t>...”</w:t>
            </w:r>
          </w:p>
        </w:tc>
      </w:tr>
      <w:tr w:rsidR="002A2B43" w:rsidRPr="00072D04" w:rsidTr="005254E7">
        <w:tc>
          <w:tcPr>
            <w:tcW w:w="3369" w:type="dxa"/>
            <w:vAlign w:val="center"/>
          </w:tcPr>
          <w:p w:rsidR="002A2B43" w:rsidRPr="00072D04" w:rsidRDefault="002A2B43" w:rsidP="005254E7">
            <w:pPr>
              <w:spacing w:before="20" w:after="20"/>
              <w:rPr>
                <w:rFonts w:asciiTheme="minorHAnsi" w:hAnsiTheme="minorHAnsi"/>
                <w:sz w:val="20"/>
                <w:szCs w:val="20"/>
              </w:rPr>
            </w:pPr>
            <w:r w:rsidRPr="00072D04">
              <w:rPr>
                <w:rFonts w:asciiTheme="minorHAnsi" w:hAnsiTheme="minorHAnsi"/>
                <w:sz w:val="20"/>
                <w:szCs w:val="20"/>
              </w:rPr>
              <w:t>Impacts on safety (users, citizens, …)</w:t>
            </w:r>
          </w:p>
        </w:tc>
        <w:tc>
          <w:tcPr>
            <w:tcW w:w="5152" w:type="dxa"/>
            <w:vAlign w:val="center"/>
          </w:tcPr>
          <w:p w:rsidR="002A2B43" w:rsidRPr="00072D04" w:rsidRDefault="002A2B43" w:rsidP="005254E7">
            <w:pPr>
              <w:spacing w:before="20" w:after="20"/>
              <w:rPr>
                <w:rFonts w:asciiTheme="minorHAnsi" w:hAnsiTheme="minorHAnsi"/>
                <w:sz w:val="20"/>
                <w:szCs w:val="20"/>
              </w:rPr>
            </w:pPr>
          </w:p>
        </w:tc>
      </w:tr>
      <w:tr w:rsidR="002A2B43" w:rsidRPr="00072D04" w:rsidTr="005254E7">
        <w:tc>
          <w:tcPr>
            <w:tcW w:w="3369" w:type="dxa"/>
            <w:vAlign w:val="center"/>
          </w:tcPr>
          <w:p w:rsidR="002A2B43" w:rsidRPr="00072D04" w:rsidRDefault="002A2B43" w:rsidP="005254E7">
            <w:pPr>
              <w:spacing w:before="20" w:after="20"/>
              <w:rPr>
                <w:rFonts w:asciiTheme="minorHAnsi" w:hAnsiTheme="minorHAnsi"/>
                <w:sz w:val="20"/>
                <w:szCs w:val="20"/>
              </w:rPr>
            </w:pPr>
            <w:r w:rsidRPr="00072D04">
              <w:rPr>
                <w:rFonts w:asciiTheme="minorHAnsi" w:hAnsiTheme="minorHAnsi"/>
                <w:sz w:val="20"/>
                <w:szCs w:val="20"/>
              </w:rPr>
              <w:t>Costs for implementation and operation (order-of magnitude estimations per unit, or implementation or any other metric are sufficient)</w:t>
            </w:r>
          </w:p>
        </w:tc>
        <w:tc>
          <w:tcPr>
            <w:tcW w:w="5152" w:type="dxa"/>
            <w:vAlign w:val="center"/>
          </w:tcPr>
          <w:p w:rsidR="002A2B43" w:rsidRPr="00072D04" w:rsidRDefault="002A2B43" w:rsidP="005254E7">
            <w:pPr>
              <w:spacing w:before="20" w:after="20"/>
              <w:rPr>
                <w:rFonts w:asciiTheme="minorHAnsi" w:hAnsiTheme="minorHAnsi"/>
                <w:sz w:val="20"/>
                <w:szCs w:val="20"/>
              </w:rPr>
            </w:pPr>
          </w:p>
        </w:tc>
      </w:tr>
      <w:tr w:rsidR="002A2B43" w:rsidRPr="00072D04" w:rsidTr="00DA407C">
        <w:tc>
          <w:tcPr>
            <w:tcW w:w="8521" w:type="dxa"/>
            <w:gridSpan w:val="2"/>
            <w:shd w:val="clear" w:color="auto" w:fill="D9D9D9" w:themeFill="background1" w:themeFillShade="D9"/>
          </w:tcPr>
          <w:p w:rsidR="002A2B43" w:rsidRPr="00072D04" w:rsidRDefault="002A2B43" w:rsidP="00DA407C">
            <w:pPr>
              <w:spacing w:before="20" w:after="20"/>
              <w:jc w:val="both"/>
              <w:rPr>
                <w:rFonts w:asciiTheme="minorHAnsi" w:hAnsiTheme="minorHAnsi"/>
                <w:b/>
                <w:sz w:val="20"/>
                <w:szCs w:val="20"/>
              </w:rPr>
            </w:pPr>
            <w:r>
              <w:rPr>
                <w:rFonts w:asciiTheme="minorHAnsi" w:hAnsiTheme="minorHAnsi"/>
                <w:b/>
                <w:sz w:val="20"/>
                <w:szCs w:val="20"/>
              </w:rPr>
              <w:t>Q5</w:t>
            </w:r>
            <w:r w:rsidRPr="00072D04">
              <w:rPr>
                <w:rFonts w:asciiTheme="minorHAnsi" w:hAnsiTheme="minorHAnsi"/>
                <w:b/>
                <w:sz w:val="20"/>
                <w:szCs w:val="20"/>
              </w:rPr>
              <w:t>.</w:t>
            </w:r>
            <w:r>
              <w:rPr>
                <w:rFonts w:asciiTheme="minorHAnsi" w:hAnsiTheme="minorHAnsi"/>
                <w:b/>
                <w:sz w:val="20"/>
                <w:szCs w:val="20"/>
              </w:rPr>
              <w:t>Other Points</w:t>
            </w:r>
          </w:p>
        </w:tc>
      </w:tr>
      <w:tr w:rsidR="002A2B43" w:rsidRPr="00072D04" w:rsidTr="005254E7">
        <w:tc>
          <w:tcPr>
            <w:tcW w:w="3369" w:type="dxa"/>
            <w:tcBorders>
              <w:bottom w:val="single" w:sz="4" w:space="0" w:color="auto"/>
            </w:tcBorders>
            <w:vAlign w:val="center"/>
          </w:tcPr>
          <w:p w:rsidR="002A2B43" w:rsidRPr="00072D04" w:rsidRDefault="002A2B43" w:rsidP="005254E7">
            <w:pPr>
              <w:spacing w:before="20" w:after="20"/>
              <w:rPr>
                <w:rFonts w:asciiTheme="minorHAnsi" w:hAnsiTheme="minorHAnsi"/>
                <w:sz w:val="20"/>
                <w:szCs w:val="20"/>
              </w:rPr>
            </w:pPr>
            <w:r>
              <w:rPr>
                <w:rFonts w:asciiTheme="minorHAnsi" w:hAnsiTheme="minorHAnsi"/>
                <w:sz w:val="20"/>
                <w:szCs w:val="20"/>
              </w:rPr>
              <w:t>Please provide any other comments or remarks not addressed above</w:t>
            </w:r>
          </w:p>
        </w:tc>
        <w:tc>
          <w:tcPr>
            <w:tcW w:w="5152" w:type="dxa"/>
            <w:tcBorders>
              <w:bottom w:val="single" w:sz="4" w:space="0" w:color="auto"/>
            </w:tcBorders>
            <w:vAlign w:val="center"/>
          </w:tcPr>
          <w:p w:rsidR="002A2B43" w:rsidRPr="00072D04" w:rsidRDefault="002A2B43" w:rsidP="005254E7">
            <w:pPr>
              <w:spacing w:before="20" w:after="20"/>
              <w:rPr>
                <w:rFonts w:asciiTheme="minorHAnsi" w:hAnsiTheme="minorHAnsi"/>
                <w:sz w:val="20"/>
                <w:szCs w:val="20"/>
              </w:rPr>
            </w:pPr>
          </w:p>
        </w:tc>
      </w:tr>
      <w:tr w:rsidR="002A2B43" w:rsidRPr="00072D04" w:rsidTr="005254E7">
        <w:tc>
          <w:tcPr>
            <w:tcW w:w="3369" w:type="dxa"/>
            <w:tcBorders>
              <w:bottom w:val="single" w:sz="4" w:space="0" w:color="auto"/>
            </w:tcBorders>
            <w:vAlign w:val="center"/>
          </w:tcPr>
          <w:p w:rsidR="002A2B43" w:rsidRPr="00072D04" w:rsidRDefault="002A2B43" w:rsidP="005254E7">
            <w:pPr>
              <w:spacing w:before="20" w:after="20"/>
              <w:rPr>
                <w:rFonts w:asciiTheme="minorHAnsi" w:hAnsiTheme="minorHAnsi"/>
                <w:sz w:val="20"/>
                <w:szCs w:val="20"/>
              </w:rPr>
            </w:pPr>
            <w:r>
              <w:rPr>
                <w:rFonts w:asciiTheme="minorHAnsi" w:hAnsiTheme="minorHAnsi"/>
                <w:sz w:val="20"/>
                <w:szCs w:val="20"/>
              </w:rPr>
              <w:t>References for further details</w:t>
            </w:r>
          </w:p>
        </w:tc>
        <w:tc>
          <w:tcPr>
            <w:tcW w:w="5152" w:type="dxa"/>
            <w:tcBorders>
              <w:bottom w:val="single" w:sz="4" w:space="0" w:color="auto"/>
            </w:tcBorders>
            <w:vAlign w:val="center"/>
          </w:tcPr>
          <w:p w:rsidR="002A2B43" w:rsidRPr="00072D04" w:rsidRDefault="002A2B43" w:rsidP="005254E7">
            <w:pPr>
              <w:spacing w:before="20" w:after="20"/>
              <w:rPr>
                <w:rFonts w:asciiTheme="minorHAnsi" w:hAnsiTheme="minorHAnsi"/>
                <w:sz w:val="20"/>
                <w:szCs w:val="20"/>
              </w:rPr>
            </w:pPr>
          </w:p>
        </w:tc>
      </w:tr>
      <w:tr w:rsidR="002A2B43" w:rsidRPr="00072D04" w:rsidTr="00266272">
        <w:tc>
          <w:tcPr>
            <w:tcW w:w="8521" w:type="dxa"/>
            <w:gridSpan w:val="2"/>
            <w:tcBorders>
              <w:left w:val="nil"/>
              <w:right w:val="nil"/>
            </w:tcBorders>
            <w:shd w:val="clear" w:color="auto" w:fill="auto"/>
          </w:tcPr>
          <w:p w:rsidR="002A2B43" w:rsidRDefault="002A2B43" w:rsidP="00DA407C">
            <w:pPr>
              <w:spacing w:before="20" w:after="20"/>
              <w:jc w:val="both"/>
              <w:rPr>
                <w:rFonts w:asciiTheme="minorHAnsi" w:hAnsiTheme="minorHAnsi"/>
                <w:b/>
                <w:sz w:val="20"/>
                <w:szCs w:val="20"/>
              </w:rPr>
            </w:pPr>
          </w:p>
        </w:tc>
      </w:tr>
      <w:tr w:rsidR="002A2B43" w:rsidRPr="00072D04" w:rsidTr="00DA407C">
        <w:tc>
          <w:tcPr>
            <w:tcW w:w="8521" w:type="dxa"/>
            <w:gridSpan w:val="2"/>
            <w:shd w:val="clear" w:color="auto" w:fill="D9D9D9" w:themeFill="background1" w:themeFillShade="D9"/>
          </w:tcPr>
          <w:p w:rsidR="002A2B43" w:rsidRPr="00072D04" w:rsidRDefault="002A2B43" w:rsidP="00DA407C">
            <w:pPr>
              <w:spacing w:before="20" w:after="20"/>
              <w:jc w:val="both"/>
              <w:rPr>
                <w:rFonts w:asciiTheme="minorHAnsi" w:hAnsiTheme="minorHAnsi"/>
                <w:b/>
                <w:sz w:val="20"/>
                <w:szCs w:val="20"/>
              </w:rPr>
            </w:pPr>
            <w:r>
              <w:rPr>
                <w:rFonts w:asciiTheme="minorHAnsi" w:hAnsiTheme="minorHAnsi"/>
                <w:b/>
                <w:sz w:val="20"/>
                <w:szCs w:val="20"/>
              </w:rPr>
              <w:lastRenderedPageBreak/>
              <w:t>Personal Information</w:t>
            </w:r>
          </w:p>
        </w:tc>
      </w:tr>
      <w:tr w:rsidR="002A2B43" w:rsidRPr="00072D04" w:rsidTr="005254E7">
        <w:tc>
          <w:tcPr>
            <w:tcW w:w="3369" w:type="dxa"/>
            <w:vAlign w:val="center"/>
          </w:tcPr>
          <w:p w:rsidR="002A2B43" w:rsidRPr="00072D04" w:rsidRDefault="00842ADB" w:rsidP="005254E7">
            <w:pPr>
              <w:spacing w:before="20" w:after="20"/>
              <w:rPr>
                <w:rFonts w:asciiTheme="minorHAnsi" w:hAnsiTheme="minorHAnsi"/>
                <w:sz w:val="20"/>
                <w:szCs w:val="20"/>
              </w:rPr>
            </w:pPr>
            <w:r w:rsidRPr="00842ADB">
              <w:rPr>
                <w:rFonts w:asciiTheme="minorHAnsi" w:hAnsiTheme="minorHAnsi"/>
                <w:sz w:val="20"/>
                <w:szCs w:val="20"/>
              </w:rPr>
              <w:t>Please state your name, your company and your responsibility, e-mail, telephone number</w:t>
            </w:r>
          </w:p>
        </w:tc>
        <w:tc>
          <w:tcPr>
            <w:tcW w:w="5152" w:type="dxa"/>
            <w:vAlign w:val="center"/>
          </w:tcPr>
          <w:p w:rsidR="002A2B43" w:rsidRPr="00072D04" w:rsidRDefault="002A2B43" w:rsidP="005254E7">
            <w:pPr>
              <w:spacing w:before="20" w:after="20"/>
              <w:rPr>
                <w:rFonts w:asciiTheme="minorHAnsi" w:hAnsiTheme="minorHAnsi"/>
                <w:sz w:val="20"/>
                <w:szCs w:val="20"/>
              </w:rPr>
            </w:pPr>
          </w:p>
        </w:tc>
      </w:tr>
    </w:tbl>
    <w:p w:rsidR="00AF559D" w:rsidRDefault="00AF559D" w:rsidP="00AF559D">
      <w:pPr>
        <w:suppressAutoHyphens w:val="0"/>
        <w:rPr>
          <w:rFonts w:asciiTheme="minorHAnsi" w:hAnsiTheme="minorHAnsi"/>
          <w:sz w:val="22"/>
          <w:szCs w:val="18"/>
        </w:rPr>
      </w:pPr>
      <w:r>
        <w:rPr>
          <w:rFonts w:asciiTheme="minorHAnsi" w:hAnsiTheme="minorHAnsi"/>
          <w:sz w:val="22"/>
          <w:szCs w:val="18"/>
        </w:rPr>
        <w:br w:type="page"/>
      </w:r>
    </w:p>
    <w:p w:rsidR="00AF559D" w:rsidRPr="00155F22" w:rsidRDefault="00360A08" w:rsidP="00AF559D">
      <w:pPr>
        <w:pStyle w:val="Heading1"/>
        <w:spacing w:before="480" w:after="120"/>
        <w:rPr>
          <w:rFonts w:asciiTheme="minorHAnsi" w:hAnsiTheme="minorHAnsi"/>
          <w:b w:val="0"/>
          <w:sz w:val="32"/>
          <w:szCs w:val="32"/>
        </w:rPr>
      </w:pPr>
      <w:r>
        <w:rPr>
          <w:rFonts w:asciiTheme="minorHAnsi" w:hAnsiTheme="minorHAnsi"/>
          <w:b w:val="0"/>
          <w:sz w:val="32"/>
          <w:szCs w:val="32"/>
        </w:rPr>
        <w:lastRenderedPageBreak/>
        <w:t xml:space="preserve">Indicative </w:t>
      </w:r>
      <w:r w:rsidR="008E05AE">
        <w:rPr>
          <w:rFonts w:asciiTheme="minorHAnsi" w:hAnsiTheme="minorHAnsi"/>
          <w:b w:val="0"/>
          <w:sz w:val="32"/>
          <w:szCs w:val="32"/>
        </w:rPr>
        <w:t>e</w:t>
      </w:r>
      <w:r>
        <w:rPr>
          <w:rFonts w:asciiTheme="minorHAnsi" w:hAnsiTheme="minorHAnsi"/>
          <w:b w:val="0"/>
          <w:sz w:val="32"/>
          <w:szCs w:val="32"/>
        </w:rPr>
        <w:t>mission reduction techn</w:t>
      </w:r>
      <w:r w:rsidR="001E17CE">
        <w:rPr>
          <w:rFonts w:asciiTheme="minorHAnsi" w:hAnsiTheme="minorHAnsi"/>
          <w:b w:val="0"/>
          <w:sz w:val="32"/>
          <w:szCs w:val="32"/>
        </w:rPr>
        <w:t>ologies</w:t>
      </w:r>
    </w:p>
    <w:p w:rsidR="00135FED" w:rsidRDefault="00135FED" w:rsidP="00151856">
      <w:pPr>
        <w:pStyle w:val="ListParagraph"/>
        <w:numPr>
          <w:ilvl w:val="0"/>
          <w:numId w:val="22"/>
        </w:numPr>
        <w:spacing w:before="180" w:after="60"/>
        <w:ind w:left="284" w:hanging="284"/>
        <w:contextualSpacing w:val="0"/>
        <w:jc w:val="both"/>
        <w:rPr>
          <w:rFonts w:asciiTheme="minorHAnsi" w:hAnsiTheme="minorHAnsi"/>
          <w:sz w:val="22"/>
          <w:szCs w:val="22"/>
          <w:u w:val="single"/>
        </w:rPr>
      </w:pPr>
      <w:r w:rsidRPr="00135FED">
        <w:rPr>
          <w:rFonts w:asciiTheme="minorHAnsi" w:hAnsiTheme="minorHAnsi"/>
          <w:sz w:val="22"/>
          <w:szCs w:val="22"/>
          <w:u w:val="single"/>
        </w:rPr>
        <w:t>Powered two-wheelers</w:t>
      </w:r>
    </w:p>
    <w:p w:rsidR="00135FED" w:rsidRPr="00135FED" w:rsidRDefault="00135FED" w:rsidP="00135FED">
      <w:pPr>
        <w:pStyle w:val="ListParagraph"/>
        <w:numPr>
          <w:ilvl w:val="0"/>
          <w:numId w:val="23"/>
        </w:numPr>
        <w:spacing w:before="60" w:after="60"/>
        <w:ind w:left="568" w:hanging="284"/>
        <w:contextualSpacing w:val="0"/>
        <w:rPr>
          <w:rFonts w:asciiTheme="minorHAnsi" w:hAnsiTheme="minorHAnsi"/>
          <w:sz w:val="22"/>
          <w:szCs w:val="22"/>
        </w:rPr>
      </w:pPr>
      <w:r w:rsidRPr="00135FED">
        <w:rPr>
          <w:rFonts w:asciiTheme="minorHAnsi" w:hAnsiTheme="minorHAnsi"/>
          <w:sz w:val="22"/>
          <w:szCs w:val="22"/>
        </w:rPr>
        <w:t>Two-way oxidation catalyst</w:t>
      </w:r>
    </w:p>
    <w:p w:rsidR="00135FED" w:rsidRPr="00135FED" w:rsidRDefault="00135FED" w:rsidP="00135FED">
      <w:pPr>
        <w:pStyle w:val="ListParagraph"/>
        <w:numPr>
          <w:ilvl w:val="0"/>
          <w:numId w:val="23"/>
        </w:numPr>
        <w:spacing w:before="60" w:after="60"/>
        <w:ind w:left="568" w:hanging="284"/>
        <w:contextualSpacing w:val="0"/>
        <w:rPr>
          <w:rFonts w:asciiTheme="minorHAnsi" w:hAnsiTheme="minorHAnsi"/>
          <w:sz w:val="22"/>
          <w:szCs w:val="22"/>
        </w:rPr>
      </w:pPr>
      <w:r w:rsidRPr="00135FED">
        <w:rPr>
          <w:rFonts w:asciiTheme="minorHAnsi" w:hAnsiTheme="minorHAnsi"/>
          <w:sz w:val="22"/>
          <w:szCs w:val="22"/>
        </w:rPr>
        <w:t>Secondary air injection</w:t>
      </w:r>
    </w:p>
    <w:p w:rsidR="00135FED" w:rsidRPr="00135FED" w:rsidRDefault="00135FED" w:rsidP="00135FED">
      <w:pPr>
        <w:pStyle w:val="ListParagraph"/>
        <w:numPr>
          <w:ilvl w:val="0"/>
          <w:numId w:val="23"/>
        </w:numPr>
        <w:spacing w:before="60" w:after="60"/>
        <w:ind w:left="568" w:hanging="284"/>
        <w:contextualSpacing w:val="0"/>
        <w:rPr>
          <w:rFonts w:asciiTheme="minorHAnsi" w:hAnsiTheme="minorHAnsi"/>
          <w:sz w:val="22"/>
          <w:szCs w:val="22"/>
        </w:rPr>
      </w:pPr>
      <w:r w:rsidRPr="00135FED">
        <w:rPr>
          <w:rFonts w:asciiTheme="minorHAnsi" w:hAnsiTheme="minorHAnsi"/>
          <w:sz w:val="22"/>
          <w:szCs w:val="22"/>
        </w:rPr>
        <w:t>Three-way catalyst with oxygen sensor control</w:t>
      </w:r>
    </w:p>
    <w:p w:rsidR="00135FED" w:rsidRPr="00135FED" w:rsidRDefault="00135FED" w:rsidP="00135FED">
      <w:pPr>
        <w:pStyle w:val="ListParagraph"/>
        <w:numPr>
          <w:ilvl w:val="0"/>
          <w:numId w:val="23"/>
        </w:numPr>
        <w:spacing w:before="60" w:after="60"/>
        <w:ind w:left="568" w:hanging="284"/>
        <w:contextualSpacing w:val="0"/>
        <w:rPr>
          <w:rFonts w:asciiTheme="minorHAnsi" w:hAnsiTheme="minorHAnsi"/>
          <w:sz w:val="22"/>
          <w:szCs w:val="22"/>
        </w:rPr>
      </w:pPr>
      <w:r w:rsidRPr="00135FED">
        <w:rPr>
          <w:rFonts w:asciiTheme="minorHAnsi" w:hAnsiTheme="minorHAnsi"/>
          <w:sz w:val="22"/>
          <w:szCs w:val="22"/>
        </w:rPr>
        <w:t>Electronic engine management</w:t>
      </w:r>
    </w:p>
    <w:p w:rsidR="00135FED" w:rsidRPr="00135FED" w:rsidRDefault="00135FED" w:rsidP="00135FED">
      <w:pPr>
        <w:pStyle w:val="ListParagraph"/>
        <w:numPr>
          <w:ilvl w:val="0"/>
          <w:numId w:val="23"/>
        </w:numPr>
        <w:spacing w:before="60" w:after="60"/>
        <w:ind w:left="568" w:hanging="284"/>
        <w:contextualSpacing w:val="0"/>
        <w:rPr>
          <w:rFonts w:asciiTheme="minorHAnsi" w:hAnsiTheme="minorHAnsi"/>
          <w:sz w:val="22"/>
          <w:szCs w:val="22"/>
        </w:rPr>
      </w:pPr>
      <w:r w:rsidRPr="00135FED">
        <w:rPr>
          <w:rFonts w:asciiTheme="minorHAnsi" w:hAnsiTheme="minorHAnsi"/>
          <w:sz w:val="22"/>
          <w:szCs w:val="22"/>
        </w:rPr>
        <w:t>Fuel injection (also relevant for evaporation control)</w:t>
      </w:r>
    </w:p>
    <w:p w:rsidR="00E23113" w:rsidRDefault="009D491F" w:rsidP="00151856">
      <w:pPr>
        <w:pStyle w:val="ListParagraph"/>
        <w:numPr>
          <w:ilvl w:val="0"/>
          <w:numId w:val="22"/>
        </w:numPr>
        <w:spacing w:before="180" w:after="60"/>
        <w:ind w:left="284" w:hanging="284"/>
        <w:contextualSpacing w:val="0"/>
        <w:jc w:val="both"/>
        <w:rPr>
          <w:rFonts w:asciiTheme="minorHAnsi" w:hAnsiTheme="minorHAnsi"/>
          <w:sz w:val="22"/>
          <w:szCs w:val="22"/>
          <w:u w:val="single"/>
        </w:rPr>
      </w:pPr>
      <w:r>
        <w:rPr>
          <w:rFonts w:asciiTheme="minorHAnsi" w:hAnsiTheme="minorHAnsi"/>
          <w:sz w:val="22"/>
          <w:szCs w:val="22"/>
          <w:u w:val="single"/>
        </w:rPr>
        <w:t>Petrol engines (</w:t>
      </w:r>
      <w:r w:rsidR="00E23113">
        <w:rPr>
          <w:rFonts w:asciiTheme="minorHAnsi" w:hAnsiTheme="minorHAnsi"/>
          <w:sz w:val="22"/>
          <w:szCs w:val="22"/>
          <w:u w:val="single"/>
        </w:rPr>
        <w:t xml:space="preserve">passenger cars and </w:t>
      </w:r>
      <w:r w:rsidR="00C251C3">
        <w:rPr>
          <w:rFonts w:asciiTheme="minorHAnsi" w:hAnsiTheme="minorHAnsi"/>
          <w:sz w:val="22"/>
          <w:szCs w:val="22"/>
          <w:u w:val="single"/>
        </w:rPr>
        <w:t>LCVs</w:t>
      </w:r>
      <w:r>
        <w:rPr>
          <w:rFonts w:asciiTheme="minorHAnsi" w:hAnsiTheme="minorHAnsi"/>
          <w:sz w:val="22"/>
          <w:szCs w:val="22"/>
          <w:u w:val="single"/>
        </w:rPr>
        <w:t>)</w:t>
      </w:r>
    </w:p>
    <w:p w:rsidR="00E23113" w:rsidRPr="00D7624C" w:rsidRDefault="009D491F" w:rsidP="00E23113">
      <w:pPr>
        <w:pStyle w:val="ListParagraph"/>
        <w:numPr>
          <w:ilvl w:val="0"/>
          <w:numId w:val="23"/>
        </w:numPr>
        <w:spacing w:before="60" w:after="60"/>
        <w:ind w:left="568" w:hanging="284"/>
        <w:contextualSpacing w:val="0"/>
        <w:rPr>
          <w:rFonts w:asciiTheme="minorHAnsi" w:hAnsiTheme="minorHAnsi"/>
          <w:sz w:val="22"/>
          <w:szCs w:val="22"/>
          <w:lang w:val="en-US"/>
        </w:rPr>
      </w:pPr>
      <w:r w:rsidRPr="009D491F">
        <w:rPr>
          <w:rFonts w:asciiTheme="minorHAnsi" w:hAnsiTheme="minorHAnsi"/>
          <w:sz w:val="22"/>
          <w:szCs w:val="22"/>
        </w:rPr>
        <w:t>Three-way catalyst</w:t>
      </w:r>
    </w:p>
    <w:p w:rsidR="00D7624C" w:rsidRPr="009D491F" w:rsidRDefault="00D7624C" w:rsidP="00E23113">
      <w:pPr>
        <w:pStyle w:val="ListParagraph"/>
        <w:numPr>
          <w:ilvl w:val="0"/>
          <w:numId w:val="23"/>
        </w:numPr>
        <w:spacing w:before="60" w:after="60"/>
        <w:ind w:left="568" w:hanging="284"/>
        <w:contextualSpacing w:val="0"/>
        <w:rPr>
          <w:rFonts w:asciiTheme="minorHAnsi" w:hAnsiTheme="minorHAnsi"/>
          <w:sz w:val="22"/>
          <w:szCs w:val="22"/>
          <w:lang w:val="en-US"/>
        </w:rPr>
      </w:pPr>
      <w:r>
        <w:rPr>
          <w:rFonts w:asciiTheme="minorHAnsi" w:hAnsiTheme="minorHAnsi"/>
          <w:sz w:val="22"/>
          <w:szCs w:val="22"/>
        </w:rPr>
        <w:t>Gasoline Direct Injection (GDI)</w:t>
      </w:r>
    </w:p>
    <w:p w:rsidR="009D491F" w:rsidRPr="009D491F" w:rsidRDefault="009D491F" w:rsidP="00E23113">
      <w:pPr>
        <w:pStyle w:val="ListParagraph"/>
        <w:numPr>
          <w:ilvl w:val="0"/>
          <w:numId w:val="23"/>
        </w:numPr>
        <w:spacing w:before="60" w:after="60"/>
        <w:ind w:left="568" w:hanging="284"/>
        <w:contextualSpacing w:val="0"/>
        <w:rPr>
          <w:rFonts w:asciiTheme="minorHAnsi" w:hAnsiTheme="minorHAnsi"/>
          <w:sz w:val="22"/>
          <w:szCs w:val="22"/>
          <w:lang w:val="en-US"/>
        </w:rPr>
      </w:pPr>
      <w:r>
        <w:rPr>
          <w:rFonts w:asciiTheme="minorHAnsi" w:hAnsiTheme="minorHAnsi"/>
          <w:sz w:val="22"/>
          <w:szCs w:val="22"/>
        </w:rPr>
        <w:t>Gasoline Particle Filter (GPF)</w:t>
      </w:r>
    </w:p>
    <w:p w:rsidR="0083437A" w:rsidRPr="00D7624C" w:rsidRDefault="009D491F" w:rsidP="00D7624C">
      <w:pPr>
        <w:pStyle w:val="ListParagraph"/>
        <w:numPr>
          <w:ilvl w:val="0"/>
          <w:numId w:val="23"/>
        </w:numPr>
        <w:spacing w:before="60" w:after="60"/>
        <w:ind w:left="568" w:hanging="284"/>
        <w:contextualSpacing w:val="0"/>
        <w:rPr>
          <w:rFonts w:asciiTheme="minorHAnsi" w:hAnsiTheme="minorHAnsi"/>
          <w:sz w:val="22"/>
          <w:szCs w:val="22"/>
          <w:lang w:val="en-US"/>
        </w:rPr>
      </w:pPr>
      <w:r>
        <w:rPr>
          <w:rFonts w:asciiTheme="minorHAnsi" w:hAnsiTheme="minorHAnsi"/>
          <w:sz w:val="22"/>
          <w:szCs w:val="22"/>
        </w:rPr>
        <w:t>Lean De-NO</w:t>
      </w:r>
      <w:r w:rsidRPr="009D491F">
        <w:rPr>
          <w:rFonts w:asciiTheme="minorHAnsi" w:hAnsiTheme="minorHAnsi"/>
          <w:sz w:val="22"/>
          <w:szCs w:val="22"/>
          <w:vertAlign w:val="subscript"/>
        </w:rPr>
        <w:t>x</w:t>
      </w:r>
      <w:r>
        <w:rPr>
          <w:rFonts w:asciiTheme="minorHAnsi" w:hAnsiTheme="minorHAnsi"/>
          <w:sz w:val="22"/>
          <w:szCs w:val="22"/>
        </w:rPr>
        <w:t xml:space="preserve"> catalyst</w:t>
      </w:r>
      <w:r w:rsidR="0083437A" w:rsidRPr="00D7624C">
        <w:rPr>
          <w:rFonts w:asciiTheme="minorHAnsi" w:hAnsiTheme="minorHAnsi"/>
          <w:sz w:val="22"/>
          <w:szCs w:val="22"/>
        </w:rPr>
        <w:t xml:space="preserve"> </w:t>
      </w:r>
    </w:p>
    <w:p w:rsidR="00360A08" w:rsidRPr="00E11AB6" w:rsidRDefault="00502773" w:rsidP="00151856">
      <w:pPr>
        <w:pStyle w:val="ListParagraph"/>
        <w:numPr>
          <w:ilvl w:val="0"/>
          <w:numId w:val="22"/>
        </w:numPr>
        <w:spacing w:before="180" w:after="60"/>
        <w:ind w:left="284" w:hanging="284"/>
        <w:contextualSpacing w:val="0"/>
        <w:jc w:val="both"/>
        <w:rPr>
          <w:rFonts w:asciiTheme="minorHAnsi" w:hAnsiTheme="minorHAnsi"/>
          <w:sz w:val="22"/>
          <w:szCs w:val="22"/>
          <w:u w:val="single"/>
        </w:rPr>
      </w:pPr>
      <w:r w:rsidRPr="00E11AB6">
        <w:rPr>
          <w:rFonts w:asciiTheme="minorHAnsi" w:hAnsiTheme="minorHAnsi"/>
          <w:sz w:val="22"/>
          <w:szCs w:val="22"/>
          <w:u w:val="single"/>
        </w:rPr>
        <w:t xml:space="preserve">Diesel </w:t>
      </w:r>
      <w:r w:rsidR="00063F72">
        <w:rPr>
          <w:rFonts w:asciiTheme="minorHAnsi" w:hAnsiTheme="minorHAnsi"/>
          <w:sz w:val="22"/>
          <w:szCs w:val="22"/>
          <w:u w:val="single"/>
        </w:rPr>
        <w:t>engines</w:t>
      </w:r>
      <w:r w:rsidRPr="00E11AB6">
        <w:rPr>
          <w:rFonts w:asciiTheme="minorHAnsi" w:hAnsiTheme="minorHAnsi"/>
          <w:sz w:val="22"/>
          <w:szCs w:val="22"/>
          <w:u w:val="single"/>
        </w:rPr>
        <w:t xml:space="preserve"> (road/</w:t>
      </w:r>
      <w:r w:rsidR="009F19F9">
        <w:rPr>
          <w:rFonts w:asciiTheme="minorHAnsi" w:hAnsiTheme="minorHAnsi"/>
          <w:sz w:val="22"/>
          <w:szCs w:val="22"/>
          <w:u w:val="single"/>
        </w:rPr>
        <w:t>off</w:t>
      </w:r>
      <w:r w:rsidRPr="00E11AB6">
        <w:rPr>
          <w:rFonts w:asciiTheme="minorHAnsi" w:hAnsiTheme="minorHAnsi"/>
          <w:sz w:val="22"/>
          <w:szCs w:val="22"/>
          <w:u w:val="single"/>
        </w:rPr>
        <w:t>-road)</w:t>
      </w:r>
    </w:p>
    <w:p w:rsidR="00502773" w:rsidRDefault="003C5C03" w:rsidP="00151856">
      <w:pPr>
        <w:pStyle w:val="ListParagraph"/>
        <w:numPr>
          <w:ilvl w:val="0"/>
          <w:numId w:val="23"/>
        </w:numPr>
        <w:spacing w:before="60" w:after="60"/>
        <w:ind w:left="568" w:hanging="284"/>
        <w:contextualSpacing w:val="0"/>
        <w:rPr>
          <w:rFonts w:asciiTheme="minorHAnsi" w:hAnsiTheme="minorHAnsi"/>
          <w:sz w:val="22"/>
          <w:szCs w:val="22"/>
        </w:rPr>
      </w:pPr>
      <w:r w:rsidRPr="003C5C03">
        <w:rPr>
          <w:rFonts w:asciiTheme="minorHAnsi" w:hAnsiTheme="minorHAnsi"/>
          <w:sz w:val="22"/>
          <w:szCs w:val="22"/>
          <w:lang w:val="en-US"/>
        </w:rPr>
        <w:t>Diesel Oxidation Catalyst (DOC)</w:t>
      </w:r>
    </w:p>
    <w:p w:rsidR="003C5C03" w:rsidRDefault="003C5C03" w:rsidP="00151856">
      <w:pPr>
        <w:pStyle w:val="ListParagraph"/>
        <w:numPr>
          <w:ilvl w:val="0"/>
          <w:numId w:val="23"/>
        </w:numPr>
        <w:spacing w:before="60" w:after="60"/>
        <w:ind w:left="568" w:hanging="284"/>
        <w:contextualSpacing w:val="0"/>
        <w:rPr>
          <w:rFonts w:asciiTheme="minorHAnsi" w:hAnsiTheme="minorHAnsi"/>
          <w:sz w:val="22"/>
          <w:szCs w:val="22"/>
        </w:rPr>
      </w:pPr>
      <w:r w:rsidRPr="003C5C03">
        <w:rPr>
          <w:rFonts w:asciiTheme="minorHAnsi" w:hAnsiTheme="minorHAnsi"/>
          <w:sz w:val="22"/>
          <w:szCs w:val="22"/>
          <w:lang w:val="en-US"/>
        </w:rPr>
        <w:t>Diesel Particulate Filter (DPF)</w:t>
      </w:r>
    </w:p>
    <w:p w:rsidR="003C5C03" w:rsidRPr="003C5C03" w:rsidRDefault="003C5C03" w:rsidP="00151856">
      <w:pPr>
        <w:pStyle w:val="ListParagraph"/>
        <w:numPr>
          <w:ilvl w:val="0"/>
          <w:numId w:val="23"/>
        </w:numPr>
        <w:spacing w:before="60" w:after="60"/>
        <w:ind w:left="568" w:hanging="284"/>
        <w:contextualSpacing w:val="0"/>
        <w:rPr>
          <w:rFonts w:asciiTheme="minorHAnsi" w:hAnsiTheme="minorHAnsi"/>
          <w:sz w:val="22"/>
          <w:szCs w:val="22"/>
        </w:rPr>
      </w:pPr>
      <w:r w:rsidRPr="003C5C03">
        <w:rPr>
          <w:rFonts w:asciiTheme="minorHAnsi" w:hAnsiTheme="minorHAnsi"/>
          <w:sz w:val="22"/>
          <w:szCs w:val="22"/>
          <w:lang w:val="en-US"/>
        </w:rPr>
        <w:t>Selective Catalytic Reduction (SCR)</w:t>
      </w:r>
    </w:p>
    <w:p w:rsidR="003C5C03" w:rsidRPr="003C5C03" w:rsidRDefault="003C5C03" w:rsidP="00151856">
      <w:pPr>
        <w:pStyle w:val="ListParagraph"/>
        <w:numPr>
          <w:ilvl w:val="0"/>
          <w:numId w:val="23"/>
        </w:numPr>
        <w:spacing w:before="60" w:after="60"/>
        <w:ind w:left="568" w:hanging="284"/>
        <w:contextualSpacing w:val="0"/>
        <w:rPr>
          <w:rFonts w:asciiTheme="minorHAnsi" w:hAnsiTheme="minorHAnsi"/>
          <w:sz w:val="22"/>
          <w:szCs w:val="22"/>
        </w:rPr>
      </w:pPr>
      <w:r w:rsidRPr="003C5C03">
        <w:rPr>
          <w:rFonts w:asciiTheme="minorHAnsi" w:hAnsiTheme="minorHAnsi"/>
          <w:sz w:val="22"/>
          <w:szCs w:val="22"/>
          <w:lang w:val="en-US"/>
        </w:rPr>
        <w:t>Combination of DPF+SCR</w:t>
      </w:r>
    </w:p>
    <w:p w:rsidR="003C5C03" w:rsidRPr="003C5C03" w:rsidRDefault="003C5C03" w:rsidP="00151856">
      <w:pPr>
        <w:pStyle w:val="ListParagraph"/>
        <w:numPr>
          <w:ilvl w:val="0"/>
          <w:numId w:val="23"/>
        </w:numPr>
        <w:spacing w:before="60" w:after="60"/>
        <w:ind w:left="568" w:hanging="284"/>
        <w:contextualSpacing w:val="0"/>
        <w:rPr>
          <w:rFonts w:asciiTheme="minorHAnsi" w:hAnsiTheme="minorHAnsi"/>
          <w:sz w:val="22"/>
          <w:szCs w:val="22"/>
        </w:rPr>
      </w:pPr>
      <w:r w:rsidRPr="003C5C03">
        <w:rPr>
          <w:rFonts w:asciiTheme="minorHAnsi" w:hAnsiTheme="minorHAnsi"/>
          <w:sz w:val="22"/>
          <w:szCs w:val="22"/>
          <w:lang w:val="en-US"/>
        </w:rPr>
        <w:t>Exhaust Gas Recirculation (EGR)</w:t>
      </w:r>
    </w:p>
    <w:p w:rsidR="003C5C03" w:rsidRPr="003C5C03" w:rsidRDefault="003C5C03" w:rsidP="00151856">
      <w:pPr>
        <w:pStyle w:val="ListParagraph"/>
        <w:numPr>
          <w:ilvl w:val="0"/>
          <w:numId w:val="23"/>
        </w:numPr>
        <w:spacing w:before="60" w:after="60"/>
        <w:ind w:left="568" w:hanging="284"/>
        <w:contextualSpacing w:val="0"/>
        <w:rPr>
          <w:rFonts w:asciiTheme="minorHAnsi" w:hAnsiTheme="minorHAnsi"/>
          <w:sz w:val="22"/>
          <w:szCs w:val="22"/>
        </w:rPr>
      </w:pPr>
      <w:r w:rsidRPr="003C5C03">
        <w:rPr>
          <w:rFonts w:asciiTheme="minorHAnsi" w:hAnsiTheme="minorHAnsi"/>
          <w:sz w:val="22"/>
          <w:szCs w:val="22"/>
          <w:lang w:val="en-US"/>
        </w:rPr>
        <w:t>Lean NO</w:t>
      </w:r>
      <w:r w:rsidRPr="003C5C03">
        <w:rPr>
          <w:rFonts w:asciiTheme="minorHAnsi" w:hAnsiTheme="minorHAnsi"/>
          <w:sz w:val="22"/>
          <w:szCs w:val="22"/>
          <w:vertAlign w:val="subscript"/>
          <w:lang w:val="en-US"/>
        </w:rPr>
        <w:t>x</w:t>
      </w:r>
      <w:r w:rsidRPr="003C5C03">
        <w:rPr>
          <w:rFonts w:asciiTheme="minorHAnsi" w:hAnsiTheme="minorHAnsi"/>
          <w:sz w:val="22"/>
          <w:szCs w:val="22"/>
          <w:lang w:val="en-US"/>
        </w:rPr>
        <w:t xml:space="preserve"> Catalyst (LNC)</w:t>
      </w:r>
    </w:p>
    <w:p w:rsidR="003C5C03" w:rsidRDefault="003C5C03" w:rsidP="00151856">
      <w:pPr>
        <w:pStyle w:val="ListParagraph"/>
        <w:numPr>
          <w:ilvl w:val="0"/>
          <w:numId w:val="23"/>
        </w:numPr>
        <w:spacing w:before="60" w:after="60"/>
        <w:ind w:left="568" w:hanging="284"/>
        <w:contextualSpacing w:val="0"/>
        <w:rPr>
          <w:rFonts w:asciiTheme="minorHAnsi" w:hAnsiTheme="minorHAnsi"/>
          <w:sz w:val="22"/>
          <w:szCs w:val="22"/>
        </w:rPr>
      </w:pPr>
      <w:r w:rsidRPr="003C5C03">
        <w:rPr>
          <w:rFonts w:asciiTheme="minorHAnsi" w:hAnsiTheme="minorHAnsi"/>
          <w:sz w:val="22"/>
          <w:szCs w:val="22"/>
          <w:lang w:val="en-US"/>
        </w:rPr>
        <w:t>Closed Crankcase Ventilation (CCV)</w:t>
      </w:r>
    </w:p>
    <w:p w:rsidR="00360A08" w:rsidRPr="00E11AB6" w:rsidRDefault="003C5C03" w:rsidP="00151856">
      <w:pPr>
        <w:pStyle w:val="ListParagraph"/>
        <w:numPr>
          <w:ilvl w:val="0"/>
          <w:numId w:val="22"/>
        </w:numPr>
        <w:spacing w:before="180" w:after="60"/>
        <w:ind w:left="284" w:hanging="284"/>
        <w:contextualSpacing w:val="0"/>
        <w:jc w:val="both"/>
        <w:rPr>
          <w:rFonts w:asciiTheme="minorHAnsi" w:hAnsiTheme="minorHAnsi"/>
          <w:sz w:val="22"/>
          <w:szCs w:val="22"/>
          <w:u w:val="single"/>
        </w:rPr>
      </w:pPr>
      <w:bookmarkStart w:id="1" w:name="_Toc384739613"/>
      <w:r w:rsidRPr="00E11AB6">
        <w:rPr>
          <w:rFonts w:asciiTheme="minorHAnsi" w:hAnsiTheme="minorHAnsi"/>
          <w:sz w:val="22"/>
          <w:szCs w:val="22"/>
          <w:u w:val="single"/>
          <w:lang w:val="en-US"/>
        </w:rPr>
        <w:t>R</w:t>
      </w:r>
      <w:r w:rsidR="00502773" w:rsidRPr="00E11AB6">
        <w:rPr>
          <w:rFonts w:asciiTheme="minorHAnsi" w:hAnsiTheme="minorHAnsi"/>
          <w:sz w:val="22"/>
          <w:szCs w:val="22"/>
          <w:u w:val="single"/>
          <w:lang w:val="en-US"/>
        </w:rPr>
        <w:t>ail</w:t>
      </w:r>
      <w:bookmarkEnd w:id="1"/>
    </w:p>
    <w:p w:rsidR="003C5C03"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Diesel Particulate Filter (DPF) for rail vehicles, combined with DeNO</w:t>
      </w:r>
      <w:r w:rsidRPr="003C5C03">
        <w:rPr>
          <w:rFonts w:asciiTheme="minorHAnsi" w:hAnsiTheme="minorHAnsi"/>
          <w:sz w:val="22"/>
          <w:szCs w:val="22"/>
          <w:vertAlign w:val="subscript"/>
          <w:lang w:val="en-US"/>
        </w:rPr>
        <w:t>x</w:t>
      </w:r>
      <w:r w:rsidRPr="003C5C03">
        <w:rPr>
          <w:rFonts w:asciiTheme="minorHAnsi" w:hAnsiTheme="minorHAnsi"/>
          <w:sz w:val="22"/>
          <w:szCs w:val="22"/>
          <w:lang w:val="en-US"/>
        </w:rPr>
        <w:t xml:space="preserve"> and Oxidation System</w:t>
      </w:r>
    </w:p>
    <w:p w:rsidR="00902521" w:rsidRDefault="00902521"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902521">
        <w:rPr>
          <w:rFonts w:asciiTheme="minorHAnsi" w:hAnsiTheme="minorHAnsi"/>
          <w:sz w:val="22"/>
          <w:szCs w:val="22"/>
          <w:lang w:val="en-US"/>
        </w:rPr>
        <w:t>Selective Catalytic Reduction (SCR)</w:t>
      </w:r>
    </w:p>
    <w:p w:rsidR="00902521" w:rsidRPr="003C5C03" w:rsidRDefault="00902521"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902521">
        <w:rPr>
          <w:rFonts w:asciiTheme="minorHAnsi" w:hAnsiTheme="minorHAnsi"/>
          <w:sz w:val="22"/>
          <w:szCs w:val="22"/>
          <w:lang w:val="en-US"/>
        </w:rPr>
        <w:t>Exhaust Gas Recirculation (EGR)</w:t>
      </w:r>
    </w:p>
    <w:p w:rsidR="00360A08" w:rsidRPr="00E11AB6" w:rsidRDefault="00502773" w:rsidP="00151856">
      <w:pPr>
        <w:pStyle w:val="ListParagraph"/>
        <w:numPr>
          <w:ilvl w:val="0"/>
          <w:numId w:val="22"/>
        </w:numPr>
        <w:spacing w:before="180" w:after="60"/>
        <w:ind w:left="284" w:hanging="284"/>
        <w:contextualSpacing w:val="0"/>
        <w:jc w:val="both"/>
        <w:rPr>
          <w:rFonts w:asciiTheme="minorHAnsi" w:hAnsiTheme="minorHAnsi"/>
          <w:sz w:val="22"/>
          <w:szCs w:val="22"/>
          <w:u w:val="single"/>
        </w:rPr>
      </w:pPr>
      <w:bookmarkStart w:id="2" w:name="_Toc384739614"/>
      <w:r w:rsidRPr="00E11AB6">
        <w:rPr>
          <w:rFonts w:asciiTheme="minorHAnsi" w:hAnsiTheme="minorHAnsi"/>
          <w:sz w:val="22"/>
          <w:szCs w:val="22"/>
          <w:u w:val="single"/>
          <w:lang w:val="en-US"/>
        </w:rPr>
        <w:t>Waterborne</w:t>
      </w:r>
      <w:bookmarkEnd w:id="2"/>
    </w:p>
    <w:p w:rsidR="003C5C03" w:rsidRPr="003C5C03"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SO</w:t>
      </w:r>
      <w:r w:rsidRPr="003C5C03">
        <w:rPr>
          <w:rFonts w:asciiTheme="minorHAnsi" w:hAnsiTheme="minorHAnsi"/>
          <w:sz w:val="22"/>
          <w:szCs w:val="22"/>
          <w:vertAlign w:val="subscript"/>
          <w:lang w:val="en-US"/>
        </w:rPr>
        <w:t>x</w:t>
      </w:r>
      <w:r w:rsidRPr="003C5C03">
        <w:rPr>
          <w:rFonts w:asciiTheme="minorHAnsi" w:hAnsiTheme="minorHAnsi"/>
          <w:sz w:val="22"/>
          <w:szCs w:val="22"/>
          <w:lang w:val="en-US"/>
        </w:rPr>
        <w:t xml:space="preserve"> scrubbers (open/closed loop, hybrid)</w:t>
      </w:r>
    </w:p>
    <w:p w:rsidR="003C5C03" w:rsidRPr="003C5C03"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Diesel Particulate Filter (DPF) for inland water vessels</w:t>
      </w:r>
    </w:p>
    <w:p w:rsidR="003C5C03" w:rsidRPr="003C5C03"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Diesel Particulate Filter (DPF) for ships and yachts, combined with DeNO</w:t>
      </w:r>
      <w:r w:rsidRPr="003C5C03">
        <w:rPr>
          <w:rFonts w:asciiTheme="minorHAnsi" w:hAnsiTheme="minorHAnsi"/>
          <w:sz w:val="22"/>
          <w:szCs w:val="22"/>
          <w:vertAlign w:val="subscript"/>
          <w:lang w:val="en-US"/>
        </w:rPr>
        <w:t>x</w:t>
      </w:r>
      <w:r w:rsidRPr="003C5C03">
        <w:rPr>
          <w:rFonts w:asciiTheme="minorHAnsi" w:hAnsiTheme="minorHAnsi"/>
          <w:sz w:val="22"/>
          <w:szCs w:val="22"/>
          <w:lang w:val="en-US"/>
        </w:rPr>
        <w:t xml:space="preserve"> and Oxidation System</w:t>
      </w:r>
    </w:p>
    <w:p w:rsidR="003C5C03"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Selective Catalytic Reduction (SCR) – DeNO</w:t>
      </w:r>
      <w:r w:rsidRPr="003C5C03">
        <w:rPr>
          <w:rFonts w:asciiTheme="minorHAnsi" w:hAnsiTheme="minorHAnsi"/>
          <w:sz w:val="22"/>
          <w:szCs w:val="22"/>
          <w:vertAlign w:val="subscript"/>
          <w:lang w:val="en-US"/>
        </w:rPr>
        <w:t>x</w:t>
      </w:r>
      <w:r w:rsidRPr="003C5C03">
        <w:rPr>
          <w:rFonts w:asciiTheme="minorHAnsi" w:hAnsiTheme="minorHAnsi"/>
          <w:sz w:val="22"/>
          <w:szCs w:val="22"/>
          <w:lang w:val="en-US"/>
        </w:rPr>
        <w:t xml:space="preserve"> systems for commercial ships</w:t>
      </w:r>
    </w:p>
    <w:p w:rsidR="00C326D2" w:rsidRPr="00C326D2" w:rsidRDefault="00C326D2" w:rsidP="00151856">
      <w:pPr>
        <w:pStyle w:val="ListParagraph"/>
        <w:numPr>
          <w:ilvl w:val="0"/>
          <w:numId w:val="22"/>
        </w:numPr>
        <w:spacing w:before="180" w:after="60"/>
        <w:ind w:left="284" w:hanging="284"/>
        <w:contextualSpacing w:val="0"/>
        <w:jc w:val="both"/>
        <w:rPr>
          <w:rFonts w:asciiTheme="minorHAnsi" w:hAnsiTheme="minorHAnsi"/>
          <w:sz w:val="22"/>
          <w:szCs w:val="22"/>
          <w:u w:val="single"/>
          <w:lang w:val="en-US"/>
        </w:rPr>
      </w:pPr>
      <w:r>
        <w:rPr>
          <w:rFonts w:asciiTheme="minorHAnsi" w:hAnsiTheme="minorHAnsi"/>
          <w:sz w:val="22"/>
          <w:szCs w:val="22"/>
          <w:u w:val="single"/>
          <w:lang w:val="en-US"/>
        </w:rPr>
        <w:t>Aviation</w:t>
      </w:r>
    </w:p>
    <w:p w:rsidR="00C326D2" w:rsidRDefault="00022CF0"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022CF0">
        <w:rPr>
          <w:rFonts w:asciiTheme="minorHAnsi" w:hAnsiTheme="minorHAnsi"/>
          <w:sz w:val="22"/>
          <w:szCs w:val="22"/>
          <w:lang w:val="en-US"/>
        </w:rPr>
        <w:t>Low-NO</w:t>
      </w:r>
      <w:r w:rsidRPr="00022CF0">
        <w:rPr>
          <w:rFonts w:asciiTheme="minorHAnsi" w:hAnsiTheme="minorHAnsi"/>
          <w:sz w:val="22"/>
          <w:szCs w:val="22"/>
          <w:vertAlign w:val="subscript"/>
          <w:lang w:val="en-US"/>
        </w:rPr>
        <w:t>x</w:t>
      </w:r>
      <w:r w:rsidRPr="00022CF0">
        <w:rPr>
          <w:rFonts w:asciiTheme="minorHAnsi" w:hAnsiTheme="minorHAnsi"/>
          <w:sz w:val="22"/>
          <w:szCs w:val="22"/>
          <w:lang w:val="en-US"/>
        </w:rPr>
        <w:t xml:space="preserve"> combustor</w:t>
      </w:r>
    </w:p>
    <w:p w:rsidR="005C3610" w:rsidRPr="0003383A" w:rsidRDefault="005C3610"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5C3610">
        <w:rPr>
          <w:rFonts w:asciiTheme="minorHAnsi" w:hAnsiTheme="minorHAnsi"/>
          <w:sz w:val="22"/>
          <w:szCs w:val="22"/>
        </w:rPr>
        <w:t>Aircraft design improvements</w:t>
      </w:r>
      <w:r>
        <w:rPr>
          <w:rFonts w:asciiTheme="minorHAnsi" w:hAnsiTheme="minorHAnsi"/>
          <w:sz w:val="22"/>
          <w:szCs w:val="22"/>
        </w:rPr>
        <w:t xml:space="preserve">: </w:t>
      </w:r>
      <w:r w:rsidRPr="005C3610">
        <w:rPr>
          <w:rFonts w:asciiTheme="minorHAnsi" w:hAnsiTheme="minorHAnsi"/>
          <w:sz w:val="22"/>
          <w:szCs w:val="22"/>
        </w:rPr>
        <w:t>aerodynamics, weight</w:t>
      </w:r>
      <w:r>
        <w:rPr>
          <w:rFonts w:asciiTheme="minorHAnsi" w:hAnsiTheme="minorHAnsi"/>
          <w:sz w:val="22"/>
          <w:szCs w:val="22"/>
        </w:rPr>
        <w:t xml:space="preserve"> </w:t>
      </w:r>
      <w:r w:rsidRPr="005C3610">
        <w:rPr>
          <w:rFonts w:asciiTheme="minorHAnsi" w:hAnsiTheme="minorHAnsi"/>
          <w:sz w:val="22"/>
          <w:szCs w:val="22"/>
        </w:rPr>
        <w:t>reduction, and control systems</w:t>
      </w:r>
    </w:p>
    <w:p w:rsidR="005C3610" w:rsidRPr="00F01C8A" w:rsidRDefault="005C3610"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5C3610">
        <w:rPr>
          <w:rFonts w:asciiTheme="minorHAnsi" w:hAnsiTheme="minorHAnsi"/>
          <w:sz w:val="22"/>
          <w:szCs w:val="22"/>
        </w:rPr>
        <w:t>CNS/ATM (communication, navigation,</w:t>
      </w:r>
      <w:r w:rsidRPr="005C3610">
        <w:t xml:space="preserve"> </w:t>
      </w:r>
      <w:r w:rsidRPr="005C3610">
        <w:rPr>
          <w:rFonts w:asciiTheme="minorHAnsi" w:hAnsiTheme="minorHAnsi"/>
          <w:sz w:val="22"/>
          <w:szCs w:val="22"/>
        </w:rPr>
        <w:t>surveillance/air traffic management)</w:t>
      </w:r>
    </w:p>
    <w:p w:rsidR="00F01C8A" w:rsidRPr="00F01C8A" w:rsidRDefault="00F01C8A" w:rsidP="00F01C8A">
      <w:pPr>
        <w:pStyle w:val="ListParagraph"/>
        <w:numPr>
          <w:ilvl w:val="0"/>
          <w:numId w:val="22"/>
        </w:numPr>
        <w:spacing w:before="180" w:after="60"/>
        <w:ind w:left="284" w:hanging="284"/>
        <w:contextualSpacing w:val="0"/>
        <w:jc w:val="both"/>
        <w:rPr>
          <w:rFonts w:asciiTheme="minorHAnsi" w:hAnsiTheme="minorHAnsi"/>
          <w:sz w:val="22"/>
          <w:szCs w:val="22"/>
          <w:u w:val="single"/>
          <w:lang w:val="en-US"/>
        </w:rPr>
      </w:pPr>
      <w:r>
        <w:rPr>
          <w:rFonts w:asciiTheme="minorHAnsi" w:hAnsiTheme="minorHAnsi"/>
          <w:sz w:val="22"/>
          <w:szCs w:val="22"/>
          <w:u w:val="single"/>
          <w:lang w:val="en-US"/>
        </w:rPr>
        <w:t>Off-road spark-ignited equipment</w:t>
      </w:r>
    </w:p>
    <w:p w:rsidR="00F01C8A" w:rsidRDefault="00F01C8A" w:rsidP="00F01C8A">
      <w:pPr>
        <w:pStyle w:val="ListParagraph"/>
        <w:numPr>
          <w:ilvl w:val="0"/>
          <w:numId w:val="23"/>
        </w:numPr>
        <w:spacing w:before="60" w:after="60"/>
        <w:ind w:left="567" w:hanging="283"/>
        <w:contextualSpacing w:val="0"/>
        <w:rPr>
          <w:rFonts w:asciiTheme="minorHAnsi" w:hAnsiTheme="minorHAnsi"/>
          <w:sz w:val="22"/>
          <w:szCs w:val="22"/>
        </w:rPr>
      </w:pPr>
      <w:r>
        <w:rPr>
          <w:rFonts w:asciiTheme="minorHAnsi" w:hAnsiTheme="minorHAnsi"/>
          <w:sz w:val="22"/>
          <w:szCs w:val="22"/>
        </w:rPr>
        <w:t>Three-way catalyst</w:t>
      </w:r>
    </w:p>
    <w:p w:rsidR="00BF0B79" w:rsidRDefault="00BF0B79" w:rsidP="00F01C8A">
      <w:pPr>
        <w:pStyle w:val="ListParagraph"/>
        <w:numPr>
          <w:ilvl w:val="0"/>
          <w:numId w:val="23"/>
        </w:numPr>
        <w:spacing w:before="60" w:after="60"/>
        <w:ind w:left="567" w:hanging="283"/>
        <w:contextualSpacing w:val="0"/>
        <w:rPr>
          <w:rFonts w:asciiTheme="minorHAnsi" w:hAnsiTheme="minorHAnsi"/>
          <w:sz w:val="22"/>
          <w:szCs w:val="22"/>
        </w:rPr>
      </w:pPr>
      <w:r>
        <w:rPr>
          <w:rFonts w:asciiTheme="minorHAnsi" w:hAnsiTheme="minorHAnsi"/>
          <w:sz w:val="22"/>
          <w:szCs w:val="22"/>
        </w:rPr>
        <w:t>Non-Selective Catalytic Reduction system (NSCR)</w:t>
      </w:r>
    </w:p>
    <w:p w:rsidR="0074281E" w:rsidRDefault="0074281E" w:rsidP="00F01C8A">
      <w:pPr>
        <w:pStyle w:val="ListParagraph"/>
        <w:numPr>
          <w:ilvl w:val="0"/>
          <w:numId w:val="23"/>
        </w:numPr>
        <w:spacing w:before="60" w:after="60"/>
        <w:ind w:left="567" w:hanging="283"/>
        <w:contextualSpacing w:val="0"/>
        <w:rPr>
          <w:rFonts w:asciiTheme="minorHAnsi" w:hAnsiTheme="minorHAnsi"/>
          <w:sz w:val="22"/>
          <w:szCs w:val="22"/>
        </w:rPr>
      </w:pPr>
      <w:r>
        <w:rPr>
          <w:rFonts w:asciiTheme="minorHAnsi" w:hAnsiTheme="minorHAnsi"/>
          <w:sz w:val="22"/>
          <w:szCs w:val="22"/>
        </w:rPr>
        <w:t>Temperature/oxygen sensor</w:t>
      </w:r>
    </w:p>
    <w:p w:rsidR="00902521" w:rsidRPr="00902521" w:rsidRDefault="00902521" w:rsidP="00902521">
      <w:pPr>
        <w:pStyle w:val="ListParagraph"/>
        <w:numPr>
          <w:ilvl w:val="0"/>
          <w:numId w:val="22"/>
        </w:numPr>
        <w:spacing w:before="180" w:after="60"/>
        <w:ind w:left="284" w:hanging="284"/>
        <w:contextualSpacing w:val="0"/>
        <w:jc w:val="both"/>
        <w:rPr>
          <w:rFonts w:asciiTheme="minorHAnsi" w:hAnsiTheme="minorHAnsi"/>
          <w:sz w:val="22"/>
          <w:szCs w:val="22"/>
          <w:u w:val="single"/>
          <w:lang w:val="en-US"/>
        </w:rPr>
      </w:pPr>
      <w:r w:rsidRPr="00902521">
        <w:rPr>
          <w:rFonts w:asciiTheme="minorHAnsi" w:hAnsiTheme="minorHAnsi"/>
          <w:sz w:val="22"/>
          <w:szCs w:val="22"/>
          <w:u w:val="single"/>
        </w:rPr>
        <w:lastRenderedPageBreak/>
        <w:t>Non-exhaust sources</w:t>
      </w:r>
    </w:p>
    <w:p w:rsidR="00902521" w:rsidRPr="00902521" w:rsidRDefault="00902521" w:rsidP="00902521">
      <w:pPr>
        <w:pStyle w:val="ListParagraph"/>
        <w:numPr>
          <w:ilvl w:val="0"/>
          <w:numId w:val="23"/>
        </w:numPr>
        <w:spacing w:before="60" w:after="60"/>
        <w:ind w:left="567" w:hanging="283"/>
        <w:contextualSpacing w:val="0"/>
        <w:rPr>
          <w:rFonts w:asciiTheme="minorHAnsi" w:hAnsiTheme="minorHAnsi"/>
          <w:sz w:val="22"/>
          <w:szCs w:val="22"/>
        </w:rPr>
      </w:pPr>
      <w:r w:rsidRPr="00902521">
        <w:rPr>
          <w:rFonts w:asciiTheme="minorHAnsi" w:hAnsiTheme="minorHAnsi"/>
          <w:sz w:val="22"/>
          <w:szCs w:val="22"/>
        </w:rPr>
        <w:t>Activated carbon canister for gasoline light-duty vehicles, mopeds and motorcycles, marine engines, handheld machinery (evaporation control)</w:t>
      </w:r>
    </w:p>
    <w:p w:rsidR="00902521" w:rsidRPr="00902521" w:rsidRDefault="00902521" w:rsidP="00902521">
      <w:pPr>
        <w:pStyle w:val="ListParagraph"/>
        <w:numPr>
          <w:ilvl w:val="0"/>
          <w:numId w:val="23"/>
        </w:numPr>
        <w:spacing w:before="60" w:after="60"/>
        <w:ind w:left="567" w:hanging="283"/>
        <w:contextualSpacing w:val="0"/>
        <w:rPr>
          <w:rFonts w:asciiTheme="minorHAnsi" w:hAnsiTheme="minorHAnsi"/>
          <w:sz w:val="22"/>
          <w:szCs w:val="22"/>
        </w:rPr>
      </w:pPr>
      <w:r w:rsidRPr="00902521">
        <w:rPr>
          <w:rFonts w:asciiTheme="minorHAnsi" w:hAnsiTheme="minorHAnsi"/>
          <w:sz w:val="22"/>
          <w:szCs w:val="22"/>
        </w:rPr>
        <w:t>Low-permeability, multi-layer fuel tanks (evaporation control)</w:t>
      </w:r>
    </w:p>
    <w:p w:rsidR="00902521" w:rsidRPr="00902521" w:rsidRDefault="00902521" w:rsidP="00902521">
      <w:pPr>
        <w:pStyle w:val="ListParagraph"/>
        <w:numPr>
          <w:ilvl w:val="0"/>
          <w:numId w:val="23"/>
        </w:numPr>
        <w:spacing w:before="60" w:after="60"/>
        <w:ind w:left="567" w:hanging="283"/>
        <w:contextualSpacing w:val="0"/>
        <w:rPr>
          <w:rFonts w:asciiTheme="minorHAnsi" w:hAnsiTheme="minorHAnsi"/>
          <w:sz w:val="22"/>
          <w:szCs w:val="22"/>
        </w:rPr>
      </w:pPr>
      <w:r w:rsidRPr="00902521">
        <w:rPr>
          <w:rFonts w:asciiTheme="minorHAnsi" w:hAnsiTheme="minorHAnsi"/>
          <w:sz w:val="22"/>
          <w:szCs w:val="22"/>
        </w:rPr>
        <w:t>Purging strategy (evaporation control)</w:t>
      </w:r>
    </w:p>
    <w:p w:rsidR="00902521" w:rsidRPr="00902521" w:rsidRDefault="00902521" w:rsidP="00902521">
      <w:pPr>
        <w:pStyle w:val="ListParagraph"/>
        <w:numPr>
          <w:ilvl w:val="0"/>
          <w:numId w:val="23"/>
        </w:numPr>
        <w:spacing w:before="60" w:after="60"/>
        <w:ind w:left="567" w:hanging="283"/>
        <w:contextualSpacing w:val="0"/>
        <w:rPr>
          <w:rFonts w:asciiTheme="minorHAnsi" w:hAnsiTheme="minorHAnsi"/>
          <w:sz w:val="22"/>
          <w:szCs w:val="22"/>
        </w:rPr>
      </w:pPr>
      <w:r w:rsidRPr="00902521">
        <w:rPr>
          <w:rFonts w:asciiTheme="minorHAnsi" w:hAnsiTheme="minorHAnsi"/>
          <w:sz w:val="22"/>
          <w:szCs w:val="22"/>
        </w:rPr>
        <w:t>Low-friction tyres (tyre-wear control</w:t>
      </w:r>
      <w:r>
        <w:rPr>
          <w:rFonts w:asciiTheme="minorHAnsi" w:hAnsiTheme="minorHAnsi"/>
          <w:sz w:val="22"/>
          <w:szCs w:val="22"/>
        </w:rPr>
        <w:t>)</w:t>
      </w:r>
    </w:p>
    <w:p w:rsidR="00502773" w:rsidRPr="00E11AB6" w:rsidRDefault="00502773" w:rsidP="00151856">
      <w:pPr>
        <w:pStyle w:val="ListParagraph"/>
        <w:numPr>
          <w:ilvl w:val="0"/>
          <w:numId w:val="22"/>
        </w:numPr>
        <w:spacing w:before="180" w:after="60"/>
        <w:ind w:left="284" w:hanging="284"/>
        <w:contextualSpacing w:val="0"/>
        <w:jc w:val="both"/>
        <w:rPr>
          <w:rFonts w:asciiTheme="minorHAnsi" w:hAnsiTheme="minorHAnsi"/>
          <w:sz w:val="22"/>
          <w:szCs w:val="22"/>
          <w:u w:val="single"/>
        </w:rPr>
      </w:pPr>
      <w:bookmarkStart w:id="3" w:name="_Toc384739615"/>
      <w:r w:rsidRPr="00E11AB6">
        <w:rPr>
          <w:rFonts w:asciiTheme="minorHAnsi" w:hAnsiTheme="minorHAnsi"/>
          <w:sz w:val="22"/>
          <w:szCs w:val="22"/>
          <w:u w:val="single"/>
          <w:lang w:val="en-US"/>
        </w:rPr>
        <w:t>Other techniques and emission control strategies</w:t>
      </w:r>
      <w:bookmarkEnd w:id="3"/>
    </w:p>
    <w:p w:rsidR="003C5C03" w:rsidRPr="003C5C03"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Repower (replacing an existing engine with a new engine)</w:t>
      </w:r>
    </w:p>
    <w:p w:rsidR="003C5C03" w:rsidRPr="003C5C03"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Rebuild (periodic maintenance)</w:t>
      </w:r>
    </w:p>
    <w:p w:rsidR="003C5C03" w:rsidRPr="003C5C03"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Refuel (use of alternative fuels, emulsified fuels, biodiesel</w:t>
      </w:r>
      <w:r w:rsidR="00D81617">
        <w:rPr>
          <w:rFonts w:asciiTheme="minorHAnsi" w:hAnsiTheme="minorHAnsi"/>
          <w:sz w:val="22"/>
          <w:szCs w:val="22"/>
          <w:lang w:val="en-US"/>
        </w:rPr>
        <w:t>, hybridization, electrification</w:t>
      </w:r>
      <w:r w:rsidRPr="003C5C03">
        <w:rPr>
          <w:rFonts w:asciiTheme="minorHAnsi" w:hAnsiTheme="minorHAnsi"/>
          <w:sz w:val="22"/>
          <w:szCs w:val="22"/>
          <w:lang w:val="en-US"/>
        </w:rPr>
        <w:t>)</w:t>
      </w:r>
    </w:p>
    <w:p w:rsidR="008E05AE" w:rsidRPr="008E05AE" w:rsidRDefault="003C5C03" w:rsidP="00151856">
      <w:pPr>
        <w:pStyle w:val="ListParagraph"/>
        <w:numPr>
          <w:ilvl w:val="0"/>
          <w:numId w:val="23"/>
        </w:numPr>
        <w:spacing w:before="60" w:after="60"/>
        <w:ind w:left="567" w:hanging="283"/>
        <w:contextualSpacing w:val="0"/>
        <w:rPr>
          <w:rFonts w:asciiTheme="minorHAnsi" w:hAnsiTheme="minorHAnsi"/>
          <w:sz w:val="22"/>
          <w:szCs w:val="22"/>
          <w:lang w:val="en-US"/>
        </w:rPr>
      </w:pPr>
      <w:r w:rsidRPr="003C5C03">
        <w:rPr>
          <w:rFonts w:asciiTheme="minorHAnsi" w:hAnsiTheme="minorHAnsi"/>
          <w:sz w:val="22"/>
          <w:szCs w:val="22"/>
          <w:lang w:val="en-US"/>
        </w:rPr>
        <w:t>Replace (retiring higher polluting equipment from service before it would otherwise be retired)</w:t>
      </w:r>
    </w:p>
    <w:p w:rsidR="008E05AE" w:rsidRPr="008E05AE" w:rsidRDefault="008E05AE">
      <w:pPr>
        <w:suppressAutoHyphens w:val="0"/>
        <w:rPr>
          <w:rFonts w:asciiTheme="minorHAnsi" w:hAnsiTheme="minorHAnsi"/>
          <w:sz w:val="22"/>
          <w:szCs w:val="18"/>
        </w:rPr>
      </w:pPr>
      <w:r w:rsidRPr="008E05AE">
        <w:rPr>
          <w:rFonts w:asciiTheme="minorHAnsi" w:hAnsiTheme="minorHAnsi"/>
          <w:sz w:val="22"/>
          <w:szCs w:val="18"/>
        </w:rPr>
        <w:br w:type="page"/>
      </w:r>
    </w:p>
    <w:p w:rsidR="008E05AE" w:rsidRPr="00155F22" w:rsidRDefault="008E05AE" w:rsidP="008E05AE">
      <w:pPr>
        <w:pStyle w:val="Heading1"/>
        <w:spacing w:before="480" w:after="120"/>
        <w:rPr>
          <w:rFonts w:asciiTheme="minorHAnsi" w:hAnsiTheme="minorHAnsi"/>
          <w:b w:val="0"/>
          <w:sz w:val="32"/>
          <w:szCs w:val="32"/>
        </w:rPr>
      </w:pPr>
      <w:r>
        <w:rPr>
          <w:rFonts w:asciiTheme="minorHAnsi" w:hAnsiTheme="minorHAnsi"/>
          <w:b w:val="0"/>
          <w:sz w:val="32"/>
          <w:szCs w:val="32"/>
        </w:rPr>
        <w:lastRenderedPageBreak/>
        <w:t>Example of filling in the questionnaire</w:t>
      </w:r>
      <w:r w:rsidR="001E1CD3">
        <w:rPr>
          <w:rFonts w:asciiTheme="minorHAnsi" w:hAnsiTheme="minorHAnsi"/>
          <w:b w:val="0"/>
          <w:sz w:val="32"/>
          <w:szCs w:val="32"/>
        </w:rPr>
        <w:t xml:space="preserve"> (1)</w:t>
      </w:r>
    </w:p>
    <w:tbl>
      <w:tblPr>
        <w:tblStyle w:val="TableGrid"/>
        <w:tblW w:w="0" w:type="auto"/>
        <w:tblLook w:val="04A0"/>
      </w:tblPr>
      <w:tblGrid>
        <w:gridCol w:w="3369"/>
        <w:gridCol w:w="5152"/>
      </w:tblGrid>
      <w:tr w:rsidR="008E05AE" w:rsidRPr="00072D04" w:rsidTr="00F07D0E">
        <w:tc>
          <w:tcPr>
            <w:tcW w:w="8521" w:type="dxa"/>
            <w:gridSpan w:val="2"/>
            <w:shd w:val="clear" w:color="auto" w:fill="D9D9D9" w:themeFill="background1" w:themeFillShade="D9"/>
          </w:tcPr>
          <w:p w:rsidR="008E05AE" w:rsidRPr="00072D04" w:rsidRDefault="008E05AE" w:rsidP="00F07D0E">
            <w:pPr>
              <w:spacing w:before="20" w:after="20"/>
              <w:jc w:val="both"/>
              <w:rPr>
                <w:rFonts w:asciiTheme="minorHAnsi" w:hAnsiTheme="minorHAnsi"/>
                <w:b/>
                <w:sz w:val="20"/>
                <w:szCs w:val="20"/>
              </w:rPr>
            </w:pPr>
            <w:r w:rsidRPr="00072D04">
              <w:rPr>
                <w:rFonts w:asciiTheme="minorHAnsi" w:hAnsiTheme="minorHAnsi"/>
                <w:b/>
                <w:sz w:val="20"/>
                <w:szCs w:val="20"/>
              </w:rPr>
              <w:t>Q1. General Description</w:t>
            </w:r>
          </w:p>
        </w:tc>
      </w:tr>
      <w:tr w:rsidR="008E05AE" w:rsidRPr="00072D04" w:rsidTr="00AC256C">
        <w:tc>
          <w:tcPr>
            <w:tcW w:w="3369" w:type="dxa"/>
            <w:vAlign w:val="center"/>
          </w:tcPr>
          <w:p w:rsidR="008E05AE" w:rsidRPr="00072D04" w:rsidRDefault="008E05AE" w:rsidP="00AC256C">
            <w:pPr>
              <w:spacing w:before="20" w:after="20"/>
              <w:rPr>
                <w:rFonts w:asciiTheme="minorHAnsi" w:hAnsiTheme="minorHAnsi"/>
                <w:sz w:val="20"/>
                <w:szCs w:val="20"/>
              </w:rPr>
            </w:pPr>
            <w:r w:rsidRPr="00072D04">
              <w:rPr>
                <w:rFonts w:asciiTheme="minorHAnsi" w:hAnsiTheme="minorHAnsi"/>
                <w:sz w:val="20"/>
                <w:szCs w:val="20"/>
              </w:rPr>
              <w:t>Name of technique</w:t>
            </w:r>
          </w:p>
        </w:tc>
        <w:tc>
          <w:tcPr>
            <w:tcW w:w="5152" w:type="dxa"/>
            <w:vAlign w:val="center"/>
          </w:tcPr>
          <w:p w:rsidR="008E05AE" w:rsidRPr="001805EE" w:rsidRDefault="001805EE" w:rsidP="00AC256C">
            <w:pPr>
              <w:spacing w:before="20" w:after="20"/>
              <w:rPr>
                <w:rFonts w:asciiTheme="minorHAnsi" w:hAnsiTheme="minorHAnsi"/>
                <w:b/>
                <w:sz w:val="20"/>
                <w:szCs w:val="20"/>
              </w:rPr>
            </w:pPr>
            <w:r w:rsidRPr="001805EE">
              <w:rPr>
                <w:rFonts w:asciiTheme="minorHAnsi" w:hAnsiTheme="minorHAnsi"/>
                <w:b/>
                <w:sz w:val="20"/>
                <w:szCs w:val="20"/>
              </w:rPr>
              <w:t>Diesel Particulate Filter (DPF)</w:t>
            </w:r>
          </w:p>
        </w:tc>
      </w:tr>
      <w:tr w:rsidR="008E05AE" w:rsidRPr="00072D04" w:rsidTr="00AC256C">
        <w:tc>
          <w:tcPr>
            <w:tcW w:w="3369" w:type="dxa"/>
            <w:vAlign w:val="center"/>
          </w:tcPr>
          <w:p w:rsidR="008E05AE" w:rsidRPr="00072D04" w:rsidRDefault="008E05AE" w:rsidP="00AC256C">
            <w:pPr>
              <w:spacing w:before="20" w:after="20"/>
              <w:rPr>
                <w:rFonts w:asciiTheme="minorHAnsi" w:hAnsiTheme="minorHAnsi"/>
                <w:sz w:val="20"/>
                <w:szCs w:val="20"/>
              </w:rPr>
            </w:pPr>
            <w:r w:rsidRPr="00072D04">
              <w:rPr>
                <w:rFonts w:asciiTheme="minorHAnsi" w:hAnsiTheme="minorHAnsi"/>
                <w:sz w:val="20"/>
                <w:szCs w:val="20"/>
              </w:rPr>
              <w:t>Pollutants addressed</w:t>
            </w:r>
          </w:p>
        </w:tc>
        <w:tc>
          <w:tcPr>
            <w:tcW w:w="5152" w:type="dxa"/>
            <w:vAlign w:val="center"/>
          </w:tcPr>
          <w:p w:rsidR="0057175E" w:rsidRPr="00072D04" w:rsidRDefault="0057175E" w:rsidP="00AC256C">
            <w:pPr>
              <w:spacing w:before="20" w:after="20"/>
              <w:rPr>
                <w:rFonts w:asciiTheme="minorHAnsi" w:hAnsiTheme="minorHAnsi"/>
                <w:sz w:val="20"/>
                <w:szCs w:val="20"/>
              </w:rPr>
            </w:pPr>
            <w:r>
              <w:rPr>
                <w:rFonts w:asciiTheme="minorHAnsi" w:hAnsiTheme="minorHAnsi"/>
                <w:sz w:val="20"/>
                <w:szCs w:val="20"/>
              </w:rPr>
              <w:t>PM</w:t>
            </w:r>
            <w:r w:rsidR="00CA0A53">
              <w:rPr>
                <w:rFonts w:asciiTheme="minorHAnsi" w:hAnsiTheme="minorHAnsi"/>
                <w:sz w:val="20"/>
                <w:szCs w:val="20"/>
              </w:rPr>
              <w:t xml:space="preserve"> (main pollutant addressed)</w:t>
            </w:r>
            <w:r w:rsidR="00CB20AC">
              <w:rPr>
                <w:rFonts w:asciiTheme="minorHAnsi" w:hAnsiTheme="minorHAnsi"/>
                <w:sz w:val="20"/>
                <w:szCs w:val="20"/>
              </w:rPr>
              <w:t>, BC</w:t>
            </w:r>
            <w:r w:rsidR="004C6CBF">
              <w:rPr>
                <w:rFonts w:asciiTheme="minorHAnsi" w:hAnsiTheme="minorHAnsi"/>
                <w:sz w:val="20"/>
                <w:szCs w:val="20"/>
              </w:rPr>
              <w:t>, HC, CO</w:t>
            </w:r>
          </w:p>
        </w:tc>
      </w:tr>
      <w:tr w:rsidR="008E05AE" w:rsidRPr="00072D04" w:rsidTr="00AC256C">
        <w:tc>
          <w:tcPr>
            <w:tcW w:w="3369" w:type="dxa"/>
            <w:vAlign w:val="center"/>
          </w:tcPr>
          <w:p w:rsidR="008E05AE" w:rsidRPr="00072D04" w:rsidRDefault="009C6A76" w:rsidP="009C6A76">
            <w:pPr>
              <w:spacing w:before="20" w:after="20"/>
              <w:rPr>
                <w:rFonts w:asciiTheme="minorHAnsi" w:hAnsiTheme="minorHAnsi"/>
                <w:sz w:val="20"/>
                <w:szCs w:val="20"/>
              </w:rPr>
            </w:pPr>
            <w:r>
              <w:rPr>
                <w:rFonts w:asciiTheme="minorHAnsi" w:hAnsiTheme="minorHAnsi"/>
                <w:sz w:val="20"/>
                <w:szCs w:val="20"/>
              </w:rPr>
              <w:t>Engine/v</w:t>
            </w:r>
            <w:r w:rsidR="008E05AE" w:rsidRPr="00072D04">
              <w:rPr>
                <w:rFonts w:asciiTheme="minorHAnsi" w:hAnsiTheme="minorHAnsi"/>
                <w:sz w:val="20"/>
                <w:szCs w:val="20"/>
              </w:rPr>
              <w:t>ehicle/vessel types considered (specify category and other details to the extent possible)</w:t>
            </w:r>
          </w:p>
        </w:tc>
        <w:tc>
          <w:tcPr>
            <w:tcW w:w="5152" w:type="dxa"/>
            <w:vAlign w:val="center"/>
          </w:tcPr>
          <w:p w:rsidR="008E05AE" w:rsidRPr="00072D04" w:rsidRDefault="0057175E" w:rsidP="005B2767">
            <w:pPr>
              <w:spacing w:before="20" w:after="20"/>
              <w:rPr>
                <w:rFonts w:asciiTheme="minorHAnsi" w:hAnsiTheme="minorHAnsi"/>
                <w:sz w:val="20"/>
                <w:szCs w:val="20"/>
              </w:rPr>
            </w:pPr>
            <w:r w:rsidRPr="0057175E">
              <w:rPr>
                <w:rFonts w:asciiTheme="minorHAnsi" w:hAnsiTheme="minorHAnsi"/>
                <w:sz w:val="20"/>
                <w:szCs w:val="20"/>
              </w:rPr>
              <w:t>Diesel engines and vehicles</w:t>
            </w:r>
            <w:r w:rsidR="005B2767">
              <w:rPr>
                <w:rFonts w:asciiTheme="minorHAnsi" w:hAnsiTheme="minorHAnsi"/>
                <w:sz w:val="20"/>
                <w:szCs w:val="20"/>
              </w:rPr>
              <w:t xml:space="preserve"> (</w:t>
            </w:r>
            <w:r w:rsidR="005B2767" w:rsidRPr="005B2767">
              <w:rPr>
                <w:rFonts w:asciiTheme="minorHAnsi" w:hAnsiTheme="minorHAnsi"/>
                <w:sz w:val="20"/>
                <w:szCs w:val="20"/>
              </w:rPr>
              <w:t>both for OEM and retrofit applications</w:t>
            </w:r>
            <w:r w:rsidR="005B2767">
              <w:rPr>
                <w:rFonts w:asciiTheme="minorHAnsi" w:hAnsiTheme="minorHAnsi"/>
                <w:sz w:val="20"/>
                <w:szCs w:val="20"/>
              </w:rPr>
              <w:t>)</w:t>
            </w:r>
            <w:r w:rsidRPr="0057175E">
              <w:rPr>
                <w:rFonts w:asciiTheme="minorHAnsi" w:hAnsiTheme="minorHAnsi"/>
                <w:sz w:val="20"/>
                <w:szCs w:val="20"/>
              </w:rPr>
              <w:t xml:space="preserve">: heavy-duty trucks, buses, non-road vehicles </w:t>
            </w:r>
            <w:r>
              <w:rPr>
                <w:rFonts w:asciiTheme="minorHAnsi" w:hAnsiTheme="minorHAnsi"/>
                <w:sz w:val="20"/>
                <w:szCs w:val="20"/>
              </w:rPr>
              <w:t>(</w:t>
            </w:r>
            <w:r w:rsidRPr="0057175E">
              <w:rPr>
                <w:rFonts w:asciiTheme="minorHAnsi" w:hAnsiTheme="minorHAnsi"/>
                <w:sz w:val="20"/>
                <w:szCs w:val="20"/>
              </w:rPr>
              <w:t>construction and agriculture machineries</w:t>
            </w:r>
            <w:r>
              <w:rPr>
                <w:rFonts w:asciiTheme="minorHAnsi" w:hAnsiTheme="minorHAnsi"/>
                <w:sz w:val="20"/>
                <w:szCs w:val="20"/>
              </w:rPr>
              <w:t>), m</w:t>
            </w:r>
            <w:r w:rsidRPr="0057175E">
              <w:rPr>
                <w:rFonts w:asciiTheme="minorHAnsi" w:hAnsiTheme="minorHAnsi"/>
                <w:sz w:val="20"/>
                <w:szCs w:val="20"/>
              </w:rPr>
              <w:t>arine vessels, trains</w:t>
            </w:r>
            <w:r w:rsidR="003D3104">
              <w:rPr>
                <w:rFonts w:asciiTheme="minorHAnsi" w:hAnsiTheme="minorHAnsi"/>
                <w:sz w:val="20"/>
                <w:szCs w:val="20"/>
              </w:rPr>
              <w:t>.</w:t>
            </w:r>
          </w:p>
        </w:tc>
      </w:tr>
      <w:tr w:rsidR="008E05AE" w:rsidRPr="00072D04" w:rsidTr="00AC256C">
        <w:tc>
          <w:tcPr>
            <w:tcW w:w="3369" w:type="dxa"/>
            <w:vAlign w:val="center"/>
          </w:tcPr>
          <w:p w:rsidR="008E05AE" w:rsidRPr="00072D04" w:rsidRDefault="00415CB8" w:rsidP="00AC256C">
            <w:pPr>
              <w:spacing w:before="20" w:after="20"/>
              <w:rPr>
                <w:rFonts w:asciiTheme="minorHAnsi" w:hAnsiTheme="minorHAnsi"/>
                <w:sz w:val="20"/>
                <w:szCs w:val="20"/>
              </w:rPr>
            </w:pPr>
            <w:r w:rsidRPr="00415CB8">
              <w:rPr>
                <w:rFonts w:asciiTheme="minorHAnsi" w:hAnsiTheme="minorHAnsi"/>
                <w:sz w:val="20"/>
                <w:szCs w:val="20"/>
              </w:rPr>
              <w:t>Limitations in its applicability (e.g. environmental conditions, fuel specifications, technological barriers, behavioural changes, etc.)</w:t>
            </w:r>
          </w:p>
        </w:tc>
        <w:tc>
          <w:tcPr>
            <w:tcW w:w="5152" w:type="dxa"/>
            <w:vAlign w:val="center"/>
          </w:tcPr>
          <w:p w:rsidR="00E358AB" w:rsidRDefault="00AC256C" w:rsidP="00CC4195">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 xml:space="preserve">The </w:t>
            </w:r>
            <w:r w:rsidR="005E52D2" w:rsidRPr="00AC256C">
              <w:rPr>
                <w:rFonts w:asciiTheme="minorHAnsi" w:hAnsiTheme="minorHAnsi"/>
                <w:sz w:val="20"/>
                <w:szCs w:val="20"/>
              </w:rPr>
              <w:t xml:space="preserve">system </w:t>
            </w:r>
            <w:r>
              <w:rPr>
                <w:rFonts w:asciiTheme="minorHAnsi" w:hAnsiTheme="minorHAnsi"/>
                <w:sz w:val="20"/>
                <w:szCs w:val="20"/>
              </w:rPr>
              <w:t>should be p</w:t>
            </w:r>
            <w:r w:rsidR="005E52D2" w:rsidRPr="00AC256C">
              <w:rPr>
                <w:rFonts w:asciiTheme="minorHAnsi" w:hAnsiTheme="minorHAnsi"/>
                <w:sz w:val="20"/>
                <w:szCs w:val="20"/>
              </w:rPr>
              <w:t>roperly designed for the particular application</w:t>
            </w:r>
            <w:r>
              <w:rPr>
                <w:rFonts w:asciiTheme="minorHAnsi" w:hAnsiTheme="minorHAnsi"/>
                <w:sz w:val="20"/>
                <w:szCs w:val="20"/>
              </w:rPr>
              <w:t xml:space="preserve"> to be used</w:t>
            </w:r>
            <w:r w:rsidR="003D3104">
              <w:rPr>
                <w:rFonts w:asciiTheme="minorHAnsi" w:hAnsiTheme="minorHAnsi"/>
                <w:sz w:val="20"/>
                <w:szCs w:val="20"/>
              </w:rPr>
              <w:t>.</w:t>
            </w:r>
          </w:p>
          <w:p w:rsidR="00457D60" w:rsidRDefault="00457D60" w:rsidP="00CC4195">
            <w:pPr>
              <w:pStyle w:val="ListParagraph"/>
              <w:numPr>
                <w:ilvl w:val="0"/>
                <w:numId w:val="25"/>
              </w:numPr>
              <w:spacing w:before="20" w:after="20"/>
              <w:ind w:left="175" w:hanging="142"/>
              <w:rPr>
                <w:rFonts w:asciiTheme="minorHAnsi" w:hAnsiTheme="minorHAnsi"/>
                <w:sz w:val="20"/>
                <w:szCs w:val="20"/>
              </w:rPr>
            </w:pPr>
            <w:r w:rsidRPr="007C7987">
              <w:rPr>
                <w:rFonts w:asciiTheme="minorHAnsi" w:hAnsiTheme="minorHAnsi"/>
                <w:sz w:val="20"/>
                <w:szCs w:val="20"/>
              </w:rPr>
              <w:t>DPFs work best on engines built after 1995. Exhaust gas temperature data logging must be performed to determine if the exhaust temperature profile meets DPF-specific requirements.</w:t>
            </w:r>
          </w:p>
          <w:p w:rsidR="002800A5" w:rsidRDefault="002800A5" w:rsidP="002800A5">
            <w:pPr>
              <w:pStyle w:val="ListParagraph"/>
              <w:numPr>
                <w:ilvl w:val="0"/>
                <w:numId w:val="25"/>
              </w:numPr>
              <w:spacing w:before="20" w:after="20"/>
              <w:ind w:left="175" w:hanging="142"/>
              <w:rPr>
                <w:rFonts w:asciiTheme="minorHAnsi" w:hAnsiTheme="minorHAnsi"/>
                <w:bCs/>
                <w:sz w:val="20"/>
                <w:szCs w:val="20"/>
              </w:rPr>
            </w:pPr>
            <w:r w:rsidRPr="002800A5">
              <w:rPr>
                <w:rFonts w:asciiTheme="minorHAnsi" w:hAnsiTheme="minorHAnsi"/>
                <w:sz w:val="20"/>
                <w:szCs w:val="20"/>
              </w:rPr>
              <w:t>U</w:t>
            </w:r>
            <w:r>
              <w:rPr>
                <w:rFonts w:asciiTheme="minorHAnsi" w:hAnsiTheme="minorHAnsi"/>
                <w:sz w:val="20"/>
                <w:szCs w:val="20"/>
              </w:rPr>
              <w:t>ltra</w:t>
            </w:r>
            <w:r w:rsidRPr="002800A5">
              <w:rPr>
                <w:rFonts w:asciiTheme="minorHAnsi" w:hAnsiTheme="minorHAnsi"/>
                <w:bCs/>
                <w:sz w:val="20"/>
                <w:szCs w:val="20"/>
              </w:rPr>
              <w:t>-low-</w:t>
            </w:r>
            <w:r w:rsidR="007D18B7">
              <w:rPr>
                <w:rFonts w:asciiTheme="minorHAnsi" w:hAnsiTheme="minorHAnsi"/>
                <w:bCs/>
                <w:sz w:val="20"/>
                <w:szCs w:val="20"/>
              </w:rPr>
              <w:t>sul</w:t>
            </w:r>
            <w:r w:rsidR="00701BD7">
              <w:rPr>
                <w:rFonts w:asciiTheme="minorHAnsi" w:hAnsiTheme="minorHAnsi"/>
                <w:bCs/>
                <w:sz w:val="20"/>
                <w:szCs w:val="20"/>
              </w:rPr>
              <w:t xml:space="preserve">fur </w:t>
            </w:r>
            <w:r w:rsidRPr="002800A5">
              <w:rPr>
                <w:rFonts w:asciiTheme="minorHAnsi" w:hAnsiTheme="minorHAnsi"/>
                <w:bCs/>
                <w:sz w:val="20"/>
                <w:szCs w:val="20"/>
              </w:rPr>
              <w:t>diesel</w:t>
            </w:r>
            <w:r>
              <w:rPr>
                <w:rFonts w:asciiTheme="minorHAnsi" w:hAnsiTheme="minorHAnsi"/>
                <w:bCs/>
                <w:sz w:val="20"/>
                <w:szCs w:val="20"/>
              </w:rPr>
              <w:t xml:space="preserve"> </w:t>
            </w:r>
            <w:r w:rsidR="002502C1">
              <w:rPr>
                <w:rFonts w:asciiTheme="minorHAnsi" w:hAnsiTheme="minorHAnsi"/>
                <w:bCs/>
                <w:sz w:val="20"/>
                <w:szCs w:val="20"/>
              </w:rPr>
              <w:t xml:space="preserve">(ULSD) </w:t>
            </w:r>
            <w:r>
              <w:rPr>
                <w:rFonts w:asciiTheme="minorHAnsi" w:hAnsiTheme="minorHAnsi"/>
                <w:bCs/>
                <w:sz w:val="20"/>
                <w:szCs w:val="20"/>
              </w:rPr>
              <w:t>fuel required</w:t>
            </w:r>
            <w:r w:rsidR="0018616D" w:rsidRPr="0018616D">
              <w:rPr>
                <w:rFonts w:asciiTheme="minorHAnsi" w:hAnsiTheme="minorHAnsi"/>
                <w:bCs/>
                <w:sz w:val="20"/>
                <w:szCs w:val="20"/>
              </w:rPr>
              <w:t xml:space="preserve"> (&lt;50ppm).</w:t>
            </w:r>
          </w:p>
          <w:p w:rsidR="007D18B7" w:rsidRDefault="007D18B7" w:rsidP="002800A5">
            <w:pPr>
              <w:pStyle w:val="ListParagraph"/>
              <w:numPr>
                <w:ilvl w:val="0"/>
                <w:numId w:val="25"/>
              </w:numPr>
              <w:spacing w:before="20" w:after="20"/>
              <w:ind w:left="175" w:hanging="142"/>
              <w:rPr>
                <w:rFonts w:asciiTheme="minorHAnsi" w:hAnsiTheme="minorHAnsi"/>
                <w:bCs/>
                <w:sz w:val="20"/>
                <w:szCs w:val="20"/>
              </w:rPr>
            </w:pPr>
            <w:r w:rsidRPr="007D18B7">
              <w:rPr>
                <w:rFonts w:asciiTheme="minorHAnsi" w:hAnsiTheme="minorHAnsi"/>
                <w:bCs/>
                <w:sz w:val="20"/>
                <w:szCs w:val="20"/>
              </w:rPr>
              <w:t>Min</w:t>
            </w:r>
            <w:r>
              <w:rPr>
                <w:rFonts w:asciiTheme="minorHAnsi" w:hAnsiTheme="minorHAnsi"/>
                <w:bCs/>
                <w:sz w:val="20"/>
                <w:szCs w:val="20"/>
              </w:rPr>
              <w:t xml:space="preserve">imum </w:t>
            </w:r>
            <w:r w:rsidRPr="007D18B7">
              <w:rPr>
                <w:rFonts w:asciiTheme="minorHAnsi" w:hAnsiTheme="minorHAnsi"/>
                <w:bCs/>
                <w:sz w:val="20"/>
                <w:szCs w:val="20"/>
              </w:rPr>
              <w:t>oxygen requirement in exhaust gas: 15% O</w:t>
            </w:r>
            <w:r w:rsidRPr="007D18B7">
              <w:rPr>
                <w:rFonts w:asciiTheme="minorHAnsi" w:hAnsiTheme="minorHAnsi"/>
                <w:bCs/>
                <w:sz w:val="20"/>
                <w:szCs w:val="20"/>
                <w:vertAlign w:val="subscript"/>
              </w:rPr>
              <w:t>2</w:t>
            </w:r>
            <w:r>
              <w:rPr>
                <w:rFonts w:asciiTheme="minorHAnsi" w:hAnsiTheme="minorHAnsi"/>
                <w:bCs/>
                <w:sz w:val="20"/>
                <w:szCs w:val="20"/>
              </w:rPr>
              <w:t xml:space="preserve"> (in some applications).</w:t>
            </w:r>
          </w:p>
          <w:p w:rsidR="00A010B4" w:rsidRDefault="00A010B4" w:rsidP="002800A5">
            <w:pPr>
              <w:pStyle w:val="ListParagraph"/>
              <w:numPr>
                <w:ilvl w:val="0"/>
                <w:numId w:val="25"/>
              </w:numPr>
              <w:spacing w:before="20" w:after="20"/>
              <w:ind w:left="175" w:hanging="142"/>
              <w:rPr>
                <w:rFonts w:asciiTheme="minorHAnsi" w:hAnsiTheme="minorHAnsi"/>
                <w:bCs/>
                <w:sz w:val="20"/>
                <w:szCs w:val="20"/>
              </w:rPr>
            </w:pPr>
            <w:r w:rsidRPr="00A010B4">
              <w:rPr>
                <w:rFonts w:asciiTheme="minorHAnsi" w:hAnsiTheme="minorHAnsi"/>
                <w:bCs/>
                <w:sz w:val="20"/>
                <w:szCs w:val="20"/>
              </w:rPr>
              <w:t>Passive filters require operating temperatures high enough to initiate combustion of collected soot. Active regeneration uses other heat sources, such as fuel burning or electric heaters, to raise a DPF temperatu</w:t>
            </w:r>
            <w:r w:rsidR="008507F0">
              <w:rPr>
                <w:rFonts w:asciiTheme="minorHAnsi" w:hAnsiTheme="minorHAnsi"/>
                <w:bCs/>
                <w:sz w:val="20"/>
                <w:szCs w:val="20"/>
              </w:rPr>
              <w:t>re sufficiently to combust accum</w:t>
            </w:r>
            <w:r w:rsidRPr="00A010B4">
              <w:rPr>
                <w:rFonts w:asciiTheme="minorHAnsi" w:hAnsiTheme="minorHAnsi"/>
                <w:bCs/>
                <w:sz w:val="20"/>
                <w:szCs w:val="20"/>
              </w:rPr>
              <w:t>ulated PM.</w:t>
            </w:r>
          </w:p>
          <w:p w:rsidR="00BB711C" w:rsidRPr="00AC256C" w:rsidRDefault="00BB711C" w:rsidP="00BB711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pDPFs</w:t>
            </w:r>
            <w:r w:rsidR="00CC4195">
              <w:rPr>
                <w:rFonts w:asciiTheme="minorHAnsi" w:hAnsiTheme="minorHAnsi"/>
                <w:sz w:val="20"/>
                <w:szCs w:val="20"/>
              </w:rPr>
              <w:t xml:space="preserve"> (p</w:t>
            </w:r>
            <w:r w:rsidR="00CC4195" w:rsidRPr="00376F5A">
              <w:rPr>
                <w:rFonts w:asciiTheme="minorHAnsi" w:hAnsiTheme="minorHAnsi"/>
                <w:sz w:val="20"/>
                <w:szCs w:val="20"/>
              </w:rPr>
              <w:t xml:space="preserve">artial or </w:t>
            </w:r>
            <w:r w:rsidR="00CC4195">
              <w:rPr>
                <w:rFonts w:asciiTheme="minorHAnsi" w:hAnsiTheme="minorHAnsi"/>
                <w:sz w:val="20"/>
                <w:szCs w:val="20"/>
              </w:rPr>
              <w:t>f</w:t>
            </w:r>
            <w:r w:rsidR="00CC4195" w:rsidRPr="00376F5A">
              <w:rPr>
                <w:rFonts w:asciiTheme="minorHAnsi" w:hAnsiTheme="minorHAnsi"/>
                <w:sz w:val="20"/>
                <w:szCs w:val="20"/>
              </w:rPr>
              <w:t>low-through</w:t>
            </w:r>
            <w:r>
              <w:rPr>
                <w:rFonts w:asciiTheme="minorHAnsi" w:hAnsiTheme="minorHAnsi"/>
                <w:sz w:val="20"/>
                <w:szCs w:val="20"/>
              </w:rPr>
              <w:t xml:space="preserve"> filters</w:t>
            </w:r>
            <w:r w:rsidR="00CC4195">
              <w:rPr>
                <w:rFonts w:asciiTheme="minorHAnsi" w:hAnsiTheme="minorHAnsi"/>
                <w:sz w:val="20"/>
                <w:szCs w:val="20"/>
              </w:rPr>
              <w:t>)</w:t>
            </w:r>
            <w:r w:rsidR="00CC4195" w:rsidRPr="00CC4195">
              <w:rPr>
                <w:rFonts w:asciiTheme="minorHAnsi" w:hAnsiTheme="minorHAnsi"/>
                <w:sz w:val="20"/>
                <w:szCs w:val="20"/>
              </w:rPr>
              <w:t xml:space="preserve"> are always subject to minimum temperature requirements necessary for periodic regeneration (i.e., combustion of collected PM)</w:t>
            </w:r>
            <w:r>
              <w:rPr>
                <w:rFonts w:asciiTheme="minorHAnsi" w:hAnsiTheme="minorHAnsi"/>
                <w:sz w:val="20"/>
                <w:szCs w:val="20"/>
              </w:rPr>
              <w:t>.</w:t>
            </w:r>
          </w:p>
        </w:tc>
      </w:tr>
      <w:tr w:rsidR="008E05AE" w:rsidRPr="00072D04" w:rsidTr="00F07D0E">
        <w:tc>
          <w:tcPr>
            <w:tcW w:w="8521" w:type="dxa"/>
            <w:gridSpan w:val="2"/>
            <w:shd w:val="clear" w:color="auto" w:fill="D9D9D9" w:themeFill="background1" w:themeFillShade="D9"/>
          </w:tcPr>
          <w:p w:rsidR="008E05AE" w:rsidRPr="00072D04" w:rsidRDefault="008E05AE" w:rsidP="00F07D0E">
            <w:pPr>
              <w:spacing w:before="20" w:after="20"/>
              <w:jc w:val="both"/>
              <w:rPr>
                <w:rFonts w:asciiTheme="minorHAnsi" w:hAnsiTheme="minorHAnsi"/>
                <w:b/>
                <w:sz w:val="20"/>
                <w:szCs w:val="20"/>
              </w:rPr>
            </w:pPr>
            <w:r w:rsidRPr="00072D04">
              <w:rPr>
                <w:rFonts w:asciiTheme="minorHAnsi" w:hAnsiTheme="minorHAnsi"/>
                <w:b/>
                <w:sz w:val="20"/>
                <w:szCs w:val="20"/>
              </w:rPr>
              <w:t>Q2. Environmental Benefit</w:t>
            </w:r>
          </w:p>
        </w:tc>
      </w:tr>
      <w:tr w:rsidR="008E05AE" w:rsidRPr="00072D04" w:rsidTr="00AC256C">
        <w:tc>
          <w:tcPr>
            <w:tcW w:w="3369" w:type="dxa"/>
            <w:vAlign w:val="center"/>
          </w:tcPr>
          <w:p w:rsidR="008E05AE" w:rsidRPr="00072D04" w:rsidRDefault="008E05AE" w:rsidP="00AC256C">
            <w:pPr>
              <w:spacing w:before="20" w:after="20"/>
              <w:rPr>
                <w:rFonts w:asciiTheme="minorHAnsi" w:hAnsiTheme="minorHAnsi"/>
                <w:sz w:val="20"/>
                <w:szCs w:val="20"/>
              </w:rPr>
            </w:pPr>
            <w:r w:rsidRPr="00072D04">
              <w:rPr>
                <w:rFonts w:asciiTheme="minorHAnsi" w:hAnsiTheme="minorHAnsi"/>
                <w:sz w:val="20"/>
                <w:szCs w:val="20"/>
              </w:rPr>
              <w:t>Specific claims (% reduction range of pollutants addressed)</w:t>
            </w:r>
          </w:p>
        </w:tc>
        <w:tc>
          <w:tcPr>
            <w:tcW w:w="5152" w:type="dxa"/>
            <w:vAlign w:val="center"/>
          </w:tcPr>
          <w:p w:rsidR="00306652" w:rsidRDefault="0026048B" w:rsidP="0026048B">
            <w:pPr>
              <w:pStyle w:val="ListParagraph"/>
              <w:spacing w:before="20" w:after="20"/>
              <w:ind w:left="175"/>
              <w:rPr>
                <w:rFonts w:asciiTheme="minorHAnsi" w:hAnsiTheme="minorHAnsi"/>
                <w:sz w:val="20"/>
                <w:szCs w:val="20"/>
              </w:rPr>
            </w:pPr>
            <w:r>
              <w:rPr>
                <w:rFonts w:asciiTheme="minorHAnsi" w:hAnsiTheme="minorHAnsi"/>
                <w:sz w:val="20"/>
                <w:szCs w:val="20"/>
              </w:rPr>
              <w:t xml:space="preserve">Indicative % reduction range </w:t>
            </w:r>
            <w:r w:rsidR="00D42A95">
              <w:rPr>
                <w:rFonts w:asciiTheme="minorHAnsi" w:hAnsiTheme="minorHAnsi"/>
                <w:sz w:val="20"/>
                <w:szCs w:val="20"/>
              </w:rPr>
              <w:t>compared</w:t>
            </w:r>
            <w:r>
              <w:rPr>
                <w:rFonts w:asciiTheme="minorHAnsi" w:hAnsiTheme="minorHAnsi"/>
                <w:sz w:val="20"/>
                <w:szCs w:val="20"/>
              </w:rPr>
              <w:t xml:space="preserve"> to reference technology:</w:t>
            </w:r>
          </w:p>
          <w:p w:rsidR="0026048B" w:rsidRDefault="00D42A95" w:rsidP="0026048B">
            <w:pPr>
              <w:pStyle w:val="ListParagraph"/>
              <w:spacing w:before="20" w:after="20"/>
              <w:ind w:left="175"/>
              <w:rPr>
                <w:rFonts w:asciiTheme="minorHAnsi" w:hAnsiTheme="minorHAnsi"/>
                <w:sz w:val="20"/>
                <w:szCs w:val="20"/>
              </w:rPr>
            </w:pPr>
            <w:r w:rsidRPr="00B81847">
              <w:rPr>
                <w:rFonts w:ascii="Calibri" w:hAnsi="Calibri"/>
                <w:sz w:val="20"/>
                <w:szCs w:val="20"/>
              </w:rPr>
              <w:t xml:space="preserve">_ </w:t>
            </w:r>
            <w:r w:rsidRPr="008C7789">
              <w:rPr>
                <w:rFonts w:ascii="Calibri" w:hAnsi="Calibri"/>
                <w:sz w:val="20"/>
                <w:lang w:val="en-US"/>
              </w:rPr>
              <w:t>Turbocharged compression-ignition engine with high-pressure fuel injection</w:t>
            </w:r>
            <w:r>
              <w:rPr>
                <w:rFonts w:ascii="Calibri" w:hAnsi="Calibri"/>
                <w:sz w:val="20"/>
                <w:lang w:val="en-US"/>
              </w:rPr>
              <w:t xml:space="preserve"> </w:t>
            </w:r>
            <w:r w:rsidRPr="00B81847">
              <w:rPr>
                <w:rFonts w:ascii="Calibri" w:hAnsi="Calibri"/>
                <w:sz w:val="20"/>
                <w:szCs w:val="20"/>
              </w:rPr>
              <w:t>(road/off-road vehicles)</w:t>
            </w:r>
          </w:p>
          <w:p w:rsidR="00306652" w:rsidRDefault="00306652" w:rsidP="0026048B">
            <w:pPr>
              <w:pStyle w:val="ListParagraph"/>
              <w:spacing w:before="20" w:after="20"/>
              <w:ind w:left="175"/>
              <w:rPr>
                <w:rFonts w:asciiTheme="minorHAnsi" w:hAnsiTheme="minorHAnsi"/>
                <w:sz w:val="20"/>
                <w:szCs w:val="20"/>
              </w:rPr>
            </w:pPr>
            <w:r>
              <w:rPr>
                <w:rFonts w:asciiTheme="minorHAnsi" w:hAnsiTheme="minorHAnsi"/>
                <w:sz w:val="20"/>
                <w:szCs w:val="20"/>
              </w:rPr>
              <w:t>_ Conventional diesel compression ignition engine (marine vessels, trains)</w:t>
            </w:r>
          </w:p>
          <w:p w:rsidR="004C6CBF" w:rsidRPr="00971D59" w:rsidRDefault="004C6CBF" w:rsidP="00971D59">
            <w:pPr>
              <w:pStyle w:val="ListParagraph"/>
              <w:numPr>
                <w:ilvl w:val="0"/>
                <w:numId w:val="25"/>
              </w:numPr>
              <w:spacing w:before="20" w:after="20"/>
              <w:ind w:left="175" w:hanging="142"/>
              <w:rPr>
                <w:rFonts w:asciiTheme="minorHAnsi" w:hAnsiTheme="minorHAnsi"/>
                <w:sz w:val="20"/>
                <w:szCs w:val="20"/>
              </w:rPr>
            </w:pPr>
            <w:r w:rsidRPr="00971D59">
              <w:rPr>
                <w:rFonts w:asciiTheme="minorHAnsi" w:hAnsiTheme="minorHAnsi"/>
                <w:sz w:val="20"/>
                <w:szCs w:val="20"/>
              </w:rPr>
              <w:t>PM (8</w:t>
            </w:r>
            <w:r w:rsidR="00D42A95">
              <w:rPr>
                <w:rFonts w:asciiTheme="minorHAnsi" w:hAnsiTheme="minorHAnsi"/>
                <w:sz w:val="20"/>
                <w:szCs w:val="20"/>
              </w:rPr>
              <w:t>0</w:t>
            </w:r>
            <w:r w:rsidRPr="00971D59">
              <w:rPr>
                <w:rFonts w:asciiTheme="minorHAnsi" w:hAnsiTheme="minorHAnsi"/>
                <w:sz w:val="20"/>
                <w:szCs w:val="20"/>
              </w:rPr>
              <w:t>-95%), HC (85-95%), CO (50-90%)</w:t>
            </w:r>
          </w:p>
          <w:p w:rsidR="00971D59" w:rsidRPr="00BB711C" w:rsidRDefault="00971D59" w:rsidP="00971D59">
            <w:pPr>
              <w:pStyle w:val="ListParagraph"/>
              <w:numPr>
                <w:ilvl w:val="0"/>
                <w:numId w:val="25"/>
              </w:numPr>
              <w:spacing w:before="20" w:after="20"/>
              <w:ind w:left="175" w:hanging="142"/>
              <w:rPr>
                <w:rFonts w:asciiTheme="minorHAnsi" w:hAnsiTheme="minorHAnsi"/>
                <w:sz w:val="20"/>
                <w:szCs w:val="20"/>
              </w:rPr>
            </w:pPr>
            <w:r w:rsidRPr="00BB711C">
              <w:rPr>
                <w:rFonts w:asciiTheme="minorHAnsi" w:hAnsiTheme="minorHAnsi"/>
                <w:sz w:val="20"/>
                <w:szCs w:val="20"/>
              </w:rPr>
              <w:t>PM (30-60%), HC (40-75%), CO (10-60%)</w:t>
            </w:r>
            <w:r w:rsidR="00BB711C" w:rsidRPr="00BB711C">
              <w:rPr>
                <w:rFonts w:asciiTheme="minorHAnsi" w:hAnsiTheme="minorHAnsi"/>
                <w:sz w:val="20"/>
                <w:szCs w:val="20"/>
              </w:rPr>
              <w:t xml:space="preserve"> </w:t>
            </w:r>
            <w:r w:rsidRPr="00BB711C">
              <w:rPr>
                <w:rFonts w:asciiTheme="minorHAnsi" w:hAnsiTheme="minorHAnsi"/>
                <w:sz w:val="20"/>
                <w:szCs w:val="20"/>
              </w:rPr>
              <w:t>(pDPF)</w:t>
            </w:r>
          </w:p>
          <w:p w:rsidR="008E05AE" w:rsidRPr="00971D59" w:rsidRDefault="00C66C35" w:rsidP="00971D59">
            <w:pPr>
              <w:pStyle w:val="ListParagraph"/>
              <w:numPr>
                <w:ilvl w:val="0"/>
                <w:numId w:val="25"/>
              </w:numPr>
              <w:spacing w:before="20" w:after="20"/>
              <w:ind w:left="175" w:hanging="142"/>
              <w:rPr>
                <w:rFonts w:asciiTheme="minorHAnsi" w:hAnsiTheme="minorHAnsi"/>
                <w:sz w:val="20"/>
                <w:szCs w:val="20"/>
              </w:rPr>
            </w:pPr>
            <w:r w:rsidRPr="00971D59">
              <w:rPr>
                <w:rFonts w:asciiTheme="minorHAnsi" w:hAnsiTheme="minorHAnsi"/>
                <w:sz w:val="20"/>
                <w:szCs w:val="20"/>
              </w:rPr>
              <w:t>Allows vehicles as old as Euro I</w:t>
            </w:r>
            <w:r w:rsidR="00BB0618">
              <w:rPr>
                <w:rFonts w:asciiTheme="minorHAnsi" w:hAnsiTheme="minorHAnsi"/>
                <w:sz w:val="20"/>
                <w:szCs w:val="20"/>
              </w:rPr>
              <w:t>I</w:t>
            </w:r>
            <w:r w:rsidRPr="00971D59">
              <w:rPr>
                <w:rFonts w:asciiTheme="minorHAnsi" w:hAnsiTheme="minorHAnsi"/>
                <w:sz w:val="20"/>
                <w:szCs w:val="20"/>
              </w:rPr>
              <w:t xml:space="preserve"> to meet PM standards of Euro </w:t>
            </w:r>
            <w:r w:rsidR="00BB0618">
              <w:rPr>
                <w:rFonts w:asciiTheme="minorHAnsi" w:hAnsiTheme="minorHAnsi"/>
                <w:sz w:val="20"/>
                <w:szCs w:val="20"/>
              </w:rPr>
              <w:t>I</w:t>
            </w:r>
            <w:r w:rsidRPr="00971D59">
              <w:rPr>
                <w:rFonts w:asciiTheme="minorHAnsi" w:hAnsiTheme="minorHAnsi"/>
                <w:sz w:val="20"/>
                <w:szCs w:val="20"/>
              </w:rPr>
              <w:t>V</w:t>
            </w:r>
          </w:p>
        </w:tc>
      </w:tr>
      <w:tr w:rsidR="008E05AE" w:rsidRPr="00072D04" w:rsidTr="00AC256C">
        <w:tc>
          <w:tcPr>
            <w:tcW w:w="3369" w:type="dxa"/>
            <w:vAlign w:val="center"/>
          </w:tcPr>
          <w:p w:rsidR="008E05AE" w:rsidRPr="00072D04" w:rsidRDefault="00D75A2A" w:rsidP="00AC256C">
            <w:pPr>
              <w:spacing w:before="20" w:after="20"/>
              <w:rPr>
                <w:rFonts w:asciiTheme="minorHAnsi" w:hAnsiTheme="minorHAnsi"/>
                <w:sz w:val="20"/>
                <w:szCs w:val="20"/>
              </w:rPr>
            </w:pPr>
            <w:r w:rsidRPr="00D75A2A">
              <w:rPr>
                <w:rFonts w:asciiTheme="minorHAnsi" w:hAnsiTheme="minorHAnsi"/>
                <w:sz w:val="20"/>
                <w:szCs w:val="20"/>
              </w:rPr>
              <w:t>Successful examples of implementation (please provide literature reference or description or practice examples,  to the extent possible)</w:t>
            </w:r>
          </w:p>
        </w:tc>
        <w:tc>
          <w:tcPr>
            <w:tcW w:w="5152" w:type="dxa"/>
            <w:vAlign w:val="center"/>
          </w:tcPr>
          <w:p w:rsidR="008E05AE" w:rsidRDefault="00D95849" w:rsidP="00AC256C">
            <w:pPr>
              <w:spacing w:before="20" w:after="20"/>
              <w:rPr>
                <w:rFonts w:asciiTheme="minorHAnsi" w:hAnsiTheme="minorHAnsi"/>
                <w:sz w:val="20"/>
                <w:szCs w:val="20"/>
              </w:rPr>
            </w:pPr>
            <w:hyperlink r:id="rId12" w:history="1">
              <w:r w:rsidR="002502C1" w:rsidRPr="002502C1">
                <w:rPr>
                  <w:rStyle w:val="Hyperlink"/>
                  <w:rFonts w:asciiTheme="minorHAnsi" w:hAnsiTheme="minorHAnsi"/>
                  <w:sz w:val="20"/>
                  <w:szCs w:val="20"/>
                </w:rPr>
                <w:t>http://www.dieselretrofit.eu/map.aspx</w:t>
              </w:r>
            </w:hyperlink>
          </w:p>
          <w:p w:rsidR="002502C1" w:rsidRDefault="00D95849" w:rsidP="00AC256C">
            <w:pPr>
              <w:spacing w:before="20" w:after="20"/>
              <w:rPr>
                <w:rFonts w:asciiTheme="minorHAnsi" w:hAnsiTheme="minorHAnsi"/>
                <w:sz w:val="20"/>
                <w:szCs w:val="20"/>
              </w:rPr>
            </w:pPr>
            <w:hyperlink r:id="rId13" w:history="1">
              <w:r w:rsidR="002502C1" w:rsidRPr="002502C1">
                <w:rPr>
                  <w:rStyle w:val="Hyperlink"/>
                  <w:rFonts w:asciiTheme="minorHAnsi" w:hAnsiTheme="minorHAnsi"/>
                  <w:sz w:val="20"/>
                  <w:szCs w:val="20"/>
                </w:rPr>
                <w:t>http://www.epa.gov/cleandiesel/verification/verif-list.htm</w:t>
              </w:r>
            </w:hyperlink>
          </w:p>
          <w:p w:rsidR="002502C1" w:rsidRPr="00072D04" w:rsidRDefault="00D95849" w:rsidP="00AC256C">
            <w:pPr>
              <w:spacing w:before="20" w:after="20"/>
              <w:rPr>
                <w:rFonts w:asciiTheme="minorHAnsi" w:hAnsiTheme="minorHAnsi"/>
                <w:sz w:val="20"/>
                <w:szCs w:val="20"/>
              </w:rPr>
            </w:pPr>
            <w:hyperlink r:id="rId14" w:history="1">
              <w:r w:rsidR="002502C1" w:rsidRPr="00281DD0">
                <w:rPr>
                  <w:rStyle w:val="Hyperlink"/>
                  <w:rFonts w:asciiTheme="minorHAnsi" w:hAnsiTheme="minorHAnsi"/>
                  <w:sz w:val="20"/>
                  <w:szCs w:val="20"/>
                </w:rPr>
                <w:t>http://www.arb.ca.gov/diesel/verdev/vt/cvt.htm</w:t>
              </w:r>
            </w:hyperlink>
          </w:p>
        </w:tc>
      </w:tr>
      <w:tr w:rsidR="008E05AE" w:rsidRPr="00072D04" w:rsidTr="00F07D0E">
        <w:tc>
          <w:tcPr>
            <w:tcW w:w="8521" w:type="dxa"/>
            <w:gridSpan w:val="2"/>
            <w:shd w:val="clear" w:color="auto" w:fill="D9D9D9" w:themeFill="background1" w:themeFillShade="D9"/>
          </w:tcPr>
          <w:p w:rsidR="008E05AE" w:rsidRPr="00072D04" w:rsidRDefault="008E05AE" w:rsidP="00F07D0E">
            <w:pPr>
              <w:spacing w:before="20" w:after="20"/>
              <w:jc w:val="both"/>
              <w:rPr>
                <w:rFonts w:asciiTheme="minorHAnsi" w:hAnsiTheme="minorHAnsi"/>
                <w:b/>
                <w:sz w:val="20"/>
                <w:szCs w:val="20"/>
              </w:rPr>
            </w:pPr>
            <w:r w:rsidRPr="00072D04">
              <w:rPr>
                <w:rFonts w:asciiTheme="minorHAnsi" w:hAnsiTheme="minorHAnsi"/>
                <w:b/>
                <w:sz w:val="20"/>
                <w:szCs w:val="20"/>
              </w:rPr>
              <w:t>Q3. Environmental Side Effects</w:t>
            </w:r>
          </w:p>
        </w:tc>
      </w:tr>
      <w:tr w:rsidR="008E05AE" w:rsidRPr="00072D04" w:rsidTr="00AC256C">
        <w:tc>
          <w:tcPr>
            <w:tcW w:w="3369" w:type="dxa"/>
            <w:vAlign w:val="center"/>
          </w:tcPr>
          <w:p w:rsidR="008E05AE" w:rsidRPr="00072D04" w:rsidRDefault="008E05AE" w:rsidP="00AC256C">
            <w:pPr>
              <w:spacing w:before="20" w:after="20"/>
              <w:rPr>
                <w:rFonts w:asciiTheme="minorHAnsi" w:hAnsiTheme="minorHAnsi"/>
                <w:sz w:val="20"/>
                <w:szCs w:val="20"/>
              </w:rPr>
            </w:pPr>
            <w:r w:rsidRPr="00072D04">
              <w:rPr>
                <w:rFonts w:asciiTheme="minorHAnsi" w:hAnsiTheme="minorHAnsi"/>
                <w:sz w:val="20"/>
                <w:szCs w:val="20"/>
              </w:rPr>
              <w:t>Impact on fuel consumption (indicate positive/negative impact and typical % effect)</w:t>
            </w:r>
          </w:p>
        </w:tc>
        <w:tc>
          <w:tcPr>
            <w:tcW w:w="5152" w:type="dxa"/>
            <w:vAlign w:val="center"/>
          </w:tcPr>
          <w:p w:rsidR="00701BD7" w:rsidRDefault="004B7303" w:rsidP="00701BD7">
            <w:pPr>
              <w:pStyle w:val="ListParagraph"/>
              <w:numPr>
                <w:ilvl w:val="0"/>
                <w:numId w:val="25"/>
              </w:numPr>
              <w:spacing w:before="20" w:after="20"/>
              <w:ind w:left="175" w:hanging="142"/>
              <w:rPr>
                <w:rFonts w:asciiTheme="minorHAnsi" w:hAnsiTheme="minorHAnsi"/>
                <w:sz w:val="20"/>
                <w:szCs w:val="20"/>
              </w:rPr>
            </w:pPr>
            <w:r w:rsidRPr="00B81847">
              <w:rPr>
                <w:rFonts w:ascii="Calibri" w:hAnsi="Calibri"/>
                <w:sz w:val="20"/>
                <w:szCs w:val="20"/>
              </w:rPr>
              <w:t>In some situations, installation of a filter system on a vehicle may cause a slight fuel economy penalty</w:t>
            </w:r>
            <w:r>
              <w:rPr>
                <w:rFonts w:ascii="Calibri" w:hAnsi="Calibri"/>
                <w:sz w:val="20"/>
              </w:rPr>
              <w:t xml:space="preserve"> (1-2%)</w:t>
            </w:r>
            <w:r w:rsidRPr="00B81847">
              <w:rPr>
                <w:rFonts w:ascii="Calibri" w:hAnsi="Calibri"/>
                <w:sz w:val="20"/>
                <w:szCs w:val="20"/>
              </w:rPr>
              <w:t>.</w:t>
            </w:r>
          </w:p>
          <w:p w:rsidR="008E05AE" w:rsidRPr="00072D04" w:rsidRDefault="003D3104" w:rsidP="00701BD7">
            <w:pPr>
              <w:pStyle w:val="ListParagraph"/>
              <w:numPr>
                <w:ilvl w:val="0"/>
                <w:numId w:val="25"/>
              </w:numPr>
              <w:spacing w:before="20" w:after="20"/>
              <w:ind w:left="175" w:hanging="142"/>
              <w:rPr>
                <w:rFonts w:asciiTheme="minorHAnsi" w:hAnsiTheme="minorHAnsi"/>
                <w:sz w:val="20"/>
                <w:szCs w:val="20"/>
              </w:rPr>
            </w:pPr>
            <w:r w:rsidRPr="003D3104">
              <w:rPr>
                <w:rFonts w:asciiTheme="minorHAnsi" w:hAnsiTheme="minorHAnsi"/>
                <w:sz w:val="20"/>
                <w:szCs w:val="20"/>
              </w:rPr>
              <w:t>Soot particulates burn-off forms water and CO</w:t>
            </w:r>
            <w:r w:rsidRPr="00701BD7">
              <w:rPr>
                <w:rFonts w:asciiTheme="minorHAnsi" w:hAnsiTheme="minorHAnsi"/>
                <w:sz w:val="20"/>
                <w:szCs w:val="20"/>
                <w:vertAlign w:val="subscript"/>
              </w:rPr>
              <w:t>2</w:t>
            </w:r>
            <w:r w:rsidRPr="003D3104">
              <w:rPr>
                <w:rFonts w:asciiTheme="minorHAnsi" w:hAnsiTheme="minorHAnsi"/>
                <w:sz w:val="20"/>
                <w:szCs w:val="20"/>
              </w:rPr>
              <w:t xml:space="preserve"> in small quantity since it is less than 0.05% of the CO</w:t>
            </w:r>
            <w:r w:rsidRPr="00701BD7">
              <w:rPr>
                <w:rFonts w:asciiTheme="minorHAnsi" w:hAnsiTheme="minorHAnsi"/>
                <w:sz w:val="20"/>
                <w:szCs w:val="20"/>
                <w:vertAlign w:val="subscript"/>
              </w:rPr>
              <w:t>2</w:t>
            </w:r>
            <w:r w:rsidRPr="003D3104">
              <w:rPr>
                <w:rFonts w:asciiTheme="minorHAnsi" w:hAnsiTheme="minorHAnsi"/>
                <w:sz w:val="20"/>
                <w:szCs w:val="20"/>
              </w:rPr>
              <w:t xml:space="preserve"> emitted by the engine.</w:t>
            </w:r>
          </w:p>
        </w:tc>
      </w:tr>
      <w:tr w:rsidR="008E05AE" w:rsidRPr="00072D04" w:rsidTr="00AC256C">
        <w:tc>
          <w:tcPr>
            <w:tcW w:w="3369" w:type="dxa"/>
            <w:vAlign w:val="center"/>
          </w:tcPr>
          <w:p w:rsidR="008E05AE" w:rsidRPr="00072D04" w:rsidRDefault="008E05AE" w:rsidP="00AC256C">
            <w:pPr>
              <w:spacing w:before="20" w:after="20"/>
              <w:rPr>
                <w:rFonts w:asciiTheme="minorHAnsi" w:hAnsiTheme="minorHAnsi"/>
                <w:sz w:val="20"/>
                <w:szCs w:val="20"/>
              </w:rPr>
            </w:pPr>
            <w:r w:rsidRPr="00072D04">
              <w:rPr>
                <w:rFonts w:asciiTheme="minorHAnsi" w:hAnsiTheme="minorHAnsi"/>
                <w:sz w:val="20"/>
                <w:szCs w:val="20"/>
              </w:rPr>
              <w:t xml:space="preserve">Non-regulated pollutants and trade-offs (e.g. </w:t>
            </w:r>
            <w:r w:rsidR="00CC23F2" w:rsidRPr="00072D04">
              <w:rPr>
                <w:rFonts w:asciiTheme="minorHAnsi" w:hAnsiTheme="minorHAnsi"/>
                <w:sz w:val="20"/>
                <w:szCs w:val="20"/>
              </w:rPr>
              <w:t>NH</w:t>
            </w:r>
            <w:r w:rsidR="00CC23F2" w:rsidRPr="003D3104">
              <w:rPr>
                <w:rFonts w:asciiTheme="minorHAnsi" w:hAnsiTheme="minorHAnsi"/>
                <w:sz w:val="20"/>
                <w:szCs w:val="20"/>
                <w:vertAlign w:val="subscript"/>
              </w:rPr>
              <w:t>3</w:t>
            </w:r>
            <w:r w:rsidR="00CC23F2">
              <w:rPr>
                <w:rFonts w:asciiTheme="minorHAnsi" w:hAnsiTheme="minorHAnsi"/>
                <w:sz w:val="20"/>
                <w:szCs w:val="20"/>
              </w:rPr>
              <w:t xml:space="preserve"> or N</w:t>
            </w:r>
            <w:r w:rsidR="00CC23F2" w:rsidRPr="00CC23F2">
              <w:rPr>
                <w:rFonts w:asciiTheme="minorHAnsi" w:hAnsiTheme="minorHAnsi"/>
                <w:sz w:val="20"/>
                <w:szCs w:val="20"/>
                <w:vertAlign w:val="subscript"/>
              </w:rPr>
              <w:t>2</w:t>
            </w:r>
            <w:r w:rsidR="00CC23F2">
              <w:rPr>
                <w:rFonts w:asciiTheme="minorHAnsi" w:hAnsiTheme="minorHAnsi"/>
                <w:sz w:val="20"/>
                <w:szCs w:val="20"/>
              </w:rPr>
              <w:t>O</w:t>
            </w:r>
            <w:r w:rsidR="00CC23F2" w:rsidRPr="00072D04">
              <w:rPr>
                <w:rFonts w:asciiTheme="minorHAnsi" w:hAnsiTheme="minorHAnsi"/>
                <w:sz w:val="20"/>
                <w:szCs w:val="20"/>
              </w:rPr>
              <w:t xml:space="preserve"> emissions</w:t>
            </w:r>
            <w:r w:rsidRPr="00072D04">
              <w:rPr>
                <w:rFonts w:asciiTheme="minorHAnsi" w:hAnsiTheme="minorHAnsi"/>
                <w:sz w:val="20"/>
                <w:szCs w:val="20"/>
              </w:rPr>
              <w:t>, NO</w:t>
            </w:r>
            <w:r w:rsidRPr="003D3104">
              <w:rPr>
                <w:rFonts w:asciiTheme="minorHAnsi" w:hAnsiTheme="minorHAnsi"/>
                <w:sz w:val="20"/>
                <w:szCs w:val="20"/>
                <w:vertAlign w:val="subscript"/>
              </w:rPr>
              <w:t>2</w:t>
            </w:r>
            <w:r w:rsidRPr="00072D04">
              <w:rPr>
                <w:rFonts w:asciiTheme="minorHAnsi" w:hAnsiTheme="minorHAnsi"/>
                <w:sz w:val="20"/>
                <w:szCs w:val="20"/>
              </w:rPr>
              <w:t xml:space="preserve"> formation, PM/NO</w:t>
            </w:r>
            <w:r w:rsidRPr="003D3104">
              <w:rPr>
                <w:rFonts w:asciiTheme="minorHAnsi" w:hAnsiTheme="minorHAnsi"/>
                <w:sz w:val="20"/>
                <w:szCs w:val="20"/>
                <w:vertAlign w:val="subscript"/>
              </w:rPr>
              <w:t>x</w:t>
            </w:r>
            <w:r w:rsidRPr="00072D04">
              <w:rPr>
                <w:rFonts w:asciiTheme="minorHAnsi" w:hAnsiTheme="minorHAnsi"/>
                <w:sz w:val="20"/>
                <w:szCs w:val="20"/>
              </w:rPr>
              <w:t xml:space="preserve"> trade-offs, etc.)</w:t>
            </w:r>
          </w:p>
        </w:tc>
        <w:tc>
          <w:tcPr>
            <w:tcW w:w="5152" w:type="dxa"/>
            <w:vAlign w:val="center"/>
          </w:tcPr>
          <w:p w:rsidR="008E05AE" w:rsidRPr="00072D04" w:rsidRDefault="006E54CA" w:rsidP="006E54CA">
            <w:pPr>
              <w:spacing w:before="20" w:after="20"/>
              <w:rPr>
                <w:rFonts w:asciiTheme="minorHAnsi" w:hAnsiTheme="minorHAnsi"/>
                <w:sz w:val="20"/>
                <w:szCs w:val="20"/>
              </w:rPr>
            </w:pPr>
            <w:r w:rsidRPr="006E54CA">
              <w:rPr>
                <w:rFonts w:asciiTheme="minorHAnsi" w:hAnsiTheme="minorHAnsi"/>
                <w:sz w:val="20"/>
                <w:szCs w:val="20"/>
              </w:rPr>
              <w:t>Concerns that catalyzed DPFs may increase the NO</w:t>
            </w:r>
            <w:r w:rsidRPr="006E54CA">
              <w:rPr>
                <w:rFonts w:asciiTheme="minorHAnsi" w:hAnsiTheme="minorHAnsi"/>
                <w:sz w:val="20"/>
                <w:szCs w:val="20"/>
                <w:vertAlign w:val="subscript"/>
              </w:rPr>
              <w:t>2</w:t>
            </w:r>
            <w:r w:rsidRPr="006E54CA">
              <w:rPr>
                <w:rFonts w:asciiTheme="minorHAnsi" w:hAnsiTheme="minorHAnsi"/>
                <w:sz w:val="20"/>
                <w:szCs w:val="20"/>
              </w:rPr>
              <w:t xml:space="preserve"> fraction of total NO</w:t>
            </w:r>
            <w:r w:rsidRPr="006E54CA">
              <w:rPr>
                <w:rFonts w:asciiTheme="minorHAnsi" w:hAnsiTheme="minorHAnsi"/>
                <w:sz w:val="20"/>
                <w:szCs w:val="20"/>
                <w:vertAlign w:val="subscript"/>
              </w:rPr>
              <w:t>x</w:t>
            </w:r>
            <w:r w:rsidRPr="006E54CA">
              <w:rPr>
                <w:rFonts w:asciiTheme="minorHAnsi" w:hAnsiTheme="minorHAnsi"/>
                <w:sz w:val="20"/>
                <w:szCs w:val="20"/>
              </w:rPr>
              <w:t xml:space="preserve"> emissions. Some DPFs generate NO</w:t>
            </w:r>
            <w:r w:rsidRPr="006E54CA">
              <w:rPr>
                <w:rFonts w:asciiTheme="minorHAnsi" w:hAnsiTheme="minorHAnsi"/>
                <w:sz w:val="20"/>
                <w:szCs w:val="20"/>
                <w:vertAlign w:val="subscript"/>
              </w:rPr>
              <w:t>2</w:t>
            </w:r>
            <w:r w:rsidRPr="006E54CA">
              <w:rPr>
                <w:rFonts w:asciiTheme="minorHAnsi" w:hAnsiTheme="minorHAnsi"/>
                <w:sz w:val="20"/>
                <w:szCs w:val="20"/>
              </w:rPr>
              <w:t xml:space="preserve"> as a means to help filter regeneration at lower temperatures. The NO</w:t>
            </w:r>
            <w:r w:rsidRPr="006E54CA">
              <w:rPr>
                <w:rFonts w:asciiTheme="minorHAnsi" w:hAnsiTheme="minorHAnsi"/>
                <w:sz w:val="20"/>
                <w:szCs w:val="20"/>
                <w:vertAlign w:val="subscript"/>
              </w:rPr>
              <w:t>2</w:t>
            </w:r>
            <w:r w:rsidRPr="006E54CA">
              <w:rPr>
                <w:rFonts w:asciiTheme="minorHAnsi" w:hAnsiTheme="minorHAnsi"/>
                <w:sz w:val="20"/>
                <w:szCs w:val="20"/>
              </w:rPr>
              <w:t xml:space="preserve"> produced by a DPF is dependent on the catalyst formulation</w:t>
            </w:r>
            <w:r>
              <w:rPr>
                <w:rFonts w:asciiTheme="minorHAnsi" w:hAnsiTheme="minorHAnsi"/>
                <w:sz w:val="20"/>
                <w:szCs w:val="20"/>
              </w:rPr>
              <w:t>.</w:t>
            </w:r>
          </w:p>
        </w:tc>
      </w:tr>
      <w:tr w:rsidR="008E05AE" w:rsidRPr="00072D04" w:rsidTr="00F07D0E">
        <w:tc>
          <w:tcPr>
            <w:tcW w:w="8521" w:type="dxa"/>
            <w:gridSpan w:val="2"/>
            <w:shd w:val="clear" w:color="auto" w:fill="D9D9D9" w:themeFill="background1" w:themeFillShade="D9"/>
          </w:tcPr>
          <w:p w:rsidR="008E05AE" w:rsidRPr="00072D04" w:rsidRDefault="008E05AE" w:rsidP="00F07D0E">
            <w:pPr>
              <w:spacing w:before="20" w:after="20"/>
              <w:jc w:val="both"/>
              <w:rPr>
                <w:rFonts w:asciiTheme="minorHAnsi" w:hAnsiTheme="minorHAnsi"/>
                <w:b/>
                <w:sz w:val="20"/>
                <w:szCs w:val="20"/>
              </w:rPr>
            </w:pPr>
            <w:r w:rsidRPr="00072D04">
              <w:rPr>
                <w:rFonts w:asciiTheme="minorHAnsi" w:hAnsiTheme="minorHAnsi"/>
                <w:b/>
                <w:sz w:val="20"/>
                <w:szCs w:val="20"/>
              </w:rPr>
              <w:lastRenderedPageBreak/>
              <w:t xml:space="preserve">Q4. Implementation </w:t>
            </w:r>
          </w:p>
        </w:tc>
      </w:tr>
      <w:tr w:rsidR="008E05AE" w:rsidRPr="00072D04" w:rsidTr="00AC256C">
        <w:tc>
          <w:tcPr>
            <w:tcW w:w="3369" w:type="dxa"/>
            <w:vAlign w:val="center"/>
          </w:tcPr>
          <w:p w:rsidR="008E05AE" w:rsidRPr="00072D04" w:rsidRDefault="008E05AE" w:rsidP="00AC256C">
            <w:pPr>
              <w:spacing w:before="20" w:after="20"/>
              <w:rPr>
                <w:rFonts w:asciiTheme="minorHAnsi" w:hAnsiTheme="minorHAnsi"/>
                <w:sz w:val="20"/>
                <w:szCs w:val="20"/>
              </w:rPr>
            </w:pPr>
            <w:r w:rsidRPr="00072D04">
              <w:rPr>
                <w:rFonts w:asciiTheme="minorHAnsi" w:hAnsiTheme="minorHAnsi"/>
                <w:sz w:val="20"/>
                <w:szCs w:val="20"/>
              </w:rPr>
              <w:t>Ease of implementation (technology or expertise required, infrastructural needs, etc.)</w:t>
            </w:r>
          </w:p>
        </w:tc>
        <w:tc>
          <w:tcPr>
            <w:tcW w:w="5152" w:type="dxa"/>
            <w:vAlign w:val="center"/>
          </w:tcPr>
          <w:p w:rsidR="008E05AE" w:rsidRPr="00072D04" w:rsidRDefault="00376F5A" w:rsidP="00AC256C">
            <w:pPr>
              <w:spacing w:before="20" w:after="20"/>
              <w:rPr>
                <w:rFonts w:asciiTheme="minorHAnsi" w:hAnsiTheme="minorHAnsi"/>
                <w:sz w:val="20"/>
                <w:szCs w:val="20"/>
              </w:rPr>
            </w:pPr>
            <w:r>
              <w:rPr>
                <w:rFonts w:asciiTheme="minorHAnsi" w:hAnsiTheme="minorHAnsi"/>
                <w:sz w:val="20"/>
                <w:szCs w:val="20"/>
              </w:rPr>
              <w:t>I</w:t>
            </w:r>
            <w:r w:rsidRPr="00376F5A">
              <w:rPr>
                <w:rFonts w:asciiTheme="minorHAnsi" w:hAnsiTheme="minorHAnsi"/>
                <w:sz w:val="20"/>
                <w:szCs w:val="20"/>
              </w:rPr>
              <w:t>nstallation: 6-8 hours</w:t>
            </w:r>
          </w:p>
        </w:tc>
      </w:tr>
      <w:tr w:rsidR="008E05AE" w:rsidRPr="00072D04" w:rsidTr="00AC256C">
        <w:tc>
          <w:tcPr>
            <w:tcW w:w="3369" w:type="dxa"/>
            <w:vAlign w:val="center"/>
          </w:tcPr>
          <w:p w:rsidR="008E05AE" w:rsidRPr="00072D04" w:rsidRDefault="008E05AE" w:rsidP="00AC256C">
            <w:pPr>
              <w:spacing w:before="20" w:after="20"/>
              <w:rPr>
                <w:rFonts w:asciiTheme="minorHAnsi" w:hAnsiTheme="minorHAnsi"/>
                <w:sz w:val="20"/>
                <w:szCs w:val="20"/>
              </w:rPr>
            </w:pPr>
            <w:r w:rsidRPr="00072D04">
              <w:rPr>
                <w:rFonts w:asciiTheme="minorHAnsi" w:hAnsiTheme="minorHAnsi"/>
                <w:sz w:val="20"/>
                <w:szCs w:val="20"/>
              </w:rPr>
              <w:t>Maintenance and operation (additional maintenance requirements, monitoring requirements, …)</w:t>
            </w:r>
          </w:p>
        </w:tc>
        <w:tc>
          <w:tcPr>
            <w:tcW w:w="5152" w:type="dxa"/>
            <w:vAlign w:val="center"/>
          </w:tcPr>
          <w:p w:rsidR="008E05AE" w:rsidRDefault="005254E7" w:rsidP="003D3104">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Active</w:t>
            </w:r>
            <w:r w:rsidR="003D3104">
              <w:rPr>
                <w:rFonts w:asciiTheme="minorHAnsi" w:hAnsiTheme="minorHAnsi"/>
                <w:sz w:val="20"/>
                <w:szCs w:val="20"/>
              </w:rPr>
              <w:t>/</w:t>
            </w:r>
            <w:r>
              <w:rPr>
                <w:rFonts w:asciiTheme="minorHAnsi" w:hAnsiTheme="minorHAnsi"/>
                <w:sz w:val="20"/>
                <w:szCs w:val="20"/>
              </w:rPr>
              <w:t xml:space="preserve">passive regeneration </w:t>
            </w:r>
            <w:r w:rsidR="00DF7CBA">
              <w:rPr>
                <w:rFonts w:asciiTheme="minorHAnsi" w:hAnsiTheme="minorHAnsi"/>
                <w:sz w:val="20"/>
                <w:szCs w:val="20"/>
              </w:rPr>
              <w:t xml:space="preserve">and cleaning system </w:t>
            </w:r>
            <w:r>
              <w:rPr>
                <w:rFonts w:asciiTheme="minorHAnsi" w:hAnsiTheme="minorHAnsi"/>
                <w:sz w:val="20"/>
                <w:szCs w:val="20"/>
              </w:rPr>
              <w:t>needed</w:t>
            </w:r>
            <w:r w:rsidR="006E54CA">
              <w:rPr>
                <w:rFonts w:asciiTheme="minorHAnsi" w:hAnsiTheme="minorHAnsi"/>
                <w:sz w:val="20"/>
                <w:szCs w:val="20"/>
              </w:rPr>
              <w:t xml:space="preserve"> (f</w:t>
            </w:r>
            <w:r w:rsidR="006E54CA" w:rsidRPr="006E54CA">
              <w:rPr>
                <w:rFonts w:asciiTheme="minorHAnsi" w:hAnsiTheme="minorHAnsi"/>
                <w:sz w:val="20"/>
                <w:szCs w:val="20"/>
              </w:rPr>
              <w:t>ilters require periodic maintenance to clean out non-combustible materials, such as ash</w:t>
            </w:r>
            <w:r w:rsidR="006E54CA">
              <w:rPr>
                <w:rFonts w:asciiTheme="minorHAnsi" w:hAnsiTheme="minorHAnsi"/>
                <w:sz w:val="20"/>
                <w:szCs w:val="20"/>
              </w:rPr>
              <w:t>).</w:t>
            </w:r>
          </w:p>
          <w:p w:rsidR="00A010B4" w:rsidRDefault="003D3104" w:rsidP="00A010B4">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S</w:t>
            </w:r>
            <w:r w:rsidRPr="003D3104">
              <w:rPr>
                <w:rFonts w:asciiTheme="minorHAnsi" w:hAnsiTheme="minorHAnsi"/>
                <w:sz w:val="20"/>
                <w:szCs w:val="20"/>
              </w:rPr>
              <w:t>ince the continuous flow of soot into the filter would eventually block it, it is necessary to</w:t>
            </w:r>
            <w:r>
              <w:rPr>
                <w:rFonts w:asciiTheme="minorHAnsi" w:hAnsiTheme="minorHAnsi"/>
                <w:sz w:val="20"/>
                <w:szCs w:val="20"/>
              </w:rPr>
              <w:t xml:space="preserve"> ‘</w:t>
            </w:r>
            <w:r w:rsidRPr="003D3104">
              <w:rPr>
                <w:rFonts w:asciiTheme="minorHAnsi" w:hAnsiTheme="minorHAnsi"/>
                <w:sz w:val="20"/>
                <w:szCs w:val="20"/>
              </w:rPr>
              <w:t>regenerate</w:t>
            </w:r>
            <w:r>
              <w:rPr>
                <w:rFonts w:asciiTheme="minorHAnsi" w:hAnsiTheme="minorHAnsi"/>
                <w:sz w:val="20"/>
                <w:szCs w:val="20"/>
              </w:rPr>
              <w:t>’</w:t>
            </w:r>
            <w:r w:rsidRPr="003D3104">
              <w:rPr>
                <w:rFonts w:asciiTheme="minorHAnsi" w:hAnsiTheme="minorHAnsi"/>
                <w:sz w:val="20"/>
                <w:szCs w:val="20"/>
              </w:rPr>
              <w:t xml:space="preserve"> the filtration properties of the filter by burning-off the collected particulate on a regular basis.</w:t>
            </w:r>
          </w:p>
          <w:p w:rsidR="00BB711C" w:rsidRPr="00A010B4" w:rsidRDefault="00BB711C" w:rsidP="00BB711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pDPF s</w:t>
            </w:r>
            <w:r w:rsidRPr="00BB711C">
              <w:rPr>
                <w:rFonts w:asciiTheme="minorHAnsi" w:hAnsiTheme="minorHAnsi"/>
                <w:sz w:val="20"/>
                <w:szCs w:val="20"/>
              </w:rPr>
              <w:t>hould incorporate electronic back pressure monitoring equipment to signal vehicle and equipment operators when the device need</w:t>
            </w:r>
            <w:r>
              <w:rPr>
                <w:rFonts w:asciiTheme="minorHAnsi" w:hAnsiTheme="minorHAnsi"/>
                <w:sz w:val="20"/>
                <w:szCs w:val="20"/>
              </w:rPr>
              <w:t>s</w:t>
            </w:r>
            <w:r w:rsidRPr="00BB711C">
              <w:rPr>
                <w:rFonts w:asciiTheme="minorHAnsi" w:hAnsiTheme="minorHAnsi"/>
                <w:sz w:val="20"/>
                <w:szCs w:val="20"/>
              </w:rPr>
              <w:t xml:space="preserve"> to be cleaned.</w:t>
            </w:r>
          </w:p>
        </w:tc>
      </w:tr>
      <w:tr w:rsidR="00D76E43" w:rsidRPr="00072D04" w:rsidTr="00AC256C">
        <w:tc>
          <w:tcPr>
            <w:tcW w:w="3369" w:type="dxa"/>
            <w:vAlign w:val="center"/>
          </w:tcPr>
          <w:p w:rsidR="00D76E43" w:rsidRPr="00072D04" w:rsidRDefault="00D76E43" w:rsidP="003B6D1A">
            <w:pPr>
              <w:spacing w:before="20" w:after="20"/>
              <w:rPr>
                <w:rFonts w:asciiTheme="minorHAnsi" w:hAnsiTheme="minorHAnsi"/>
                <w:sz w:val="20"/>
                <w:szCs w:val="20"/>
              </w:rPr>
            </w:pPr>
            <w:r>
              <w:rPr>
                <w:rFonts w:asciiTheme="minorHAnsi" w:hAnsiTheme="minorHAnsi"/>
                <w:sz w:val="20"/>
                <w:szCs w:val="20"/>
              </w:rPr>
              <w:t>Durability/lifetime of emission control equipment</w:t>
            </w:r>
          </w:p>
        </w:tc>
        <w:tc>
          <w:tcPr>
            <w:tcW w:w="5152" w:type="dxa"/>
            <w:vAlign w:val="center"/>
          </w:tcPr>
          <w:p w:rsidR="00D76E43" w:rsidRPr="00072D04" w:rsidRDefault="00842ADB" w:rsidP="00AC256C">
            <w:pPr>
              <w:spacing w:before="20" w:after="20"/>
              <w:rPr>
                <w:rFonts w:asciiTheme="minorHAnsi" w:hAnsiTheme="minorHAnsi"/>
                <w:sz w:val="20"/>
                <w:szCs w:val="20"/>
              </w:rPr>
            </w:pPr>
            <w:r>
              <w:rPr>
                <w:rFonts w:asciiTheme="minorHAnsi" w:hAnsiTheme="minorHAnsi"/>
                <w:sz w:val="20"/>
                <w:szCs w:val="20"/>
              </w:rPr>
              <w:t>No significant performance degradation if properly maintained.</w:t>
            </w:r>
          </w:p>
        </w:tc>
      </w:tr>
      <w:tr w:rsidR="00546A12" w:rsidRPr="00072D04" w:rsidTr="00AC256C">
        <w:tc>
          <w:tcPr>
            <w:tcW w:w="3369" w:type="dxa"/>
            <w:vAlign w:val="center"/>
          </w:tcPr>
          <w:p w:rsidR="00546A12" w:rsidRPr="00072D04" w:rsidRDefault="00546A12" w:rsidP="00AC256C">
            <w:pPr>
              <w:spacing w:before="20" w:after="20"/>
              <w:rPr>
                <w:rFonts w:asciiTheme="minorHAnsi" w:hAnsiTheme="minorHAnsi"/>
                <w:sz w:val="20"/>
                <w:szCs w:val="20"/>
              </w:rPr>
            </w:pPr>
            <w:r w:rsidRPr="00072D04">
              <w:rPr>
                <w:rFonts w:asciiTheme="minorHAnsi" w:hAnsiTheme="minorHAnsi"/>
                <w:sz w:val="20"/>
                <w:szCs w:val="20"/>
              </w:rPr>
              <w:t>Impacts on safety (users, citizens, …)</w:t>
            </w:r>
          </w:p>
        </w:tc>
        <w:tc>
          <w:tcPr>
            <w:tcW w:w="5152" w:type="dxa"/>
            <w:vAlign w:val="center"/>
          </w:tcPr>
          <w:p w:rsidR="00546A12" w:rsidRPr="00072D04" w:rsidRDefault="00546A12" w:rsidP="00E868CC">
            <w:pPr>
              <w:spacing w:before="20" w:after="20"/>
              <w:rPr>
                <w:rFonts w:asciiTheme="minorHAnsi" w:hAnsiTheme="minorHAnsi"/>
                <w:sz w:val="20"/>
                <w:szCs w:val="20"/>
              </w:rPr>
            </w:pPr>
            <w:r>
              <w:rPr>
                <w:rFonts w:asciiTheme="minorHAnsi" w:hAnsiTheme="minorHAnsi"/>
                <w:sz w:val="20"/>
                <w:szCs w:val="20"/>
              </w:rPr>
              <w:t>---</w:t>
            </w:r>
          </w:p>
        </w:tc>
      </w:tr>
      <w:tr w:rsidR="00D76E43" w:rsidRPr="00072D04" w:rsidTr="00AC256C">
        <w:tc>
          <w:tcPr>
            <w:tcW w:w="3369" w:type="dxa"/>
            <w:vAlign w:val="center"/>
          </w:tcPr>
          <w:p w:rsidR="00D76E43" w:rsidRPr="00072D04" w:rsidRDefault="00D76E43" w:rsidP="00AC256C">
            <w:pPr>
              <w:spacing w:before="20" w:after="20"/>
              <w:rPr>
                <w:rFonts w:asciiTheme="minorHAnsi" w:hAnsiTheme="minorHAnsi"/>
                <w:sz w:val="20"/>
                <w:szCs w:val="20"/>
              </w:rPr>
            </w:pPr>
            <w:r w:rsidRPr="00072D04">
              <w:rPr>
                <w:rFonts w:asciiTheme="minorHAnsi" w:hAnsiTheme="minorHAnsi"/>
                <w:sz w:val="20"/>
                <w:szCs w:val="20"/>
              </w:rPr>
              <w:t>Costs for implementation and operation (order-of magnitude estimations per unit, or implementation or any other metric are sufficient)</w:t>
            </w:r>
          </w:p>
        </w:tc>
        <w:tc>
          <w:tcPr>
            <w:tcW w:w="5152" w:type="dxa"/>
            <w:vAlign w:val="center"/>
          </w:tcPr>
          <w:p w:rsidR="00D76E43" w:rsidRDefault="00D76E43" w:rsidP="00090A32">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M</w:t>
            </w:r>
            <w:r w:rsidRPr="00376F5A">
              <w:rPr>
                <w:rFonts w:asciiTheme="minorHAnsi" w:hAnsiTheme="minorHAnsi"/>
                <w:sz w:val="20"/>
                <w:szCs w:val="20"/>
              </w:rPr>
              <w:t>aterial: $8,000–$50,000</w:t>
            </w:r>
          </w:p>
          <w:p w:rsidR="00D76E43" w:rsidRDefault="00D76E43" w:rsidP="00090A32">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M</w:t>
            </w:r>
            <w:r w:rsidRPr="00376F5A">
              <w:rPr>
                <w:rFonts w:asciiTheme="minorHAnsi" w:hAnsiTheme="minorHAnsi"/>
                <w:sz w:val="20"/>
                <w:szCs w:val="20"/>
              </w:rPr>
              <w:t>aterial: $4,000–$6,000</w:t>
            </w:r>
            <w:r>
              <w:rPr>
                <w:rFonts w:asciiTheme="minorHAnsi" w:hAnsiTheme="minorHAnsi"/>
                <w:sz w:val="20"/>
                <w:szCs w:val="20"/>
              </w:rPr>
              <w:t xml:space="preserve"> (pDPF, p</w:t>
            </w:r>
            <w:r w:rsidRPr="00376F5A">
              <w:rPr>
                <w:rFonts w:asciiTheme="minorHAnsi" w:hAnsiTheme="minorHAnsi"/>
                <w:sz w:val="20"/>
                <w:szCs w:val="20"/>
              </w:rPr>
              <w:t xml:space="preserve">artial or </w:t>
            </w:r>
            <w:r>
              <w:rPr>
                <w:rFonts w:asciiTheme="minorHAnsi" w:hAnsiTheme="minorHAnsi"/>
                <w:sz w:val="20"/>
                <w:szCs w:val="20"/>
              </w:rPr>
              <w:t>f</w:t>
            </w:r>
            <w:r w:rsidRPr="00376F5A">
              <w:rPr>
                <w:rFonts w:asciiTheme="minorHAnsi" w:hAnsiTheme="minorHAnsi"/>
                <w:sz w:val="20"/>
                <w:szCs w:val="20"/>
              </w:rPr>
              <w:t>low-through</w:t>
            </w:r>
            <w:r>
              <w:rPr>
                <w:rFonts w:asciiTheme="minorHAnsi" w:hAnsiTheme="minorHAnsi"/>
                <w:sz w:val="20"/>
                <w:szCs w:val="20"/>
              </w:rPr>
              <w:t>)</w:t>
            </w:r>
          </w:p>
          <w:p w:rsidR="00D76E43" w:rsidRPr="00072D04" w:rsidRDefault="00D76E43" w:rsidP="00090A32">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 xml:space="preserve">Many vehicles </w:t>
            </w:r>
            <w:r w:rsidRPr="004C6CBF">
              <w:rPr>
                <w:rFonts w:asciiTheme="minorHAnsi" w:hAnsiTheme="minorHAnsi"/>
                <w:sz w:val="20"/>
                <w:szCs w:val="20"/>
              </w:rPr>
              <w:t xml:space="preserve">can be upgraded for the cost of </w:t>
            </w:r>
            <w:r>
              <w:rPr>
                <w:rFonts w:asciiTheme="minorHAnsi" w:hAnsiTheme="minorHAnsi"/>
                <w:sz w:val="20"/>
                <w:szCs w:val="20"/>
              </w:rPr>
              <w:t>one</w:t>
            </w:r>
            <w:r w:rsidRPr="004C6CBF">
              <w:rPr>
                <w:rFonts w:asciiTheme="minorHAnsi" w:hAnsiTheme="minorHAnsi"/>
                <w:sz w:val="20"/>
                <w:szCs w:val="20"/>
              </w:rPr>
              <w:t xml:space="preserve"> new</w:t>
            </w:r>
          </w:p>
        </w:tc>
      </w:tr>
      <w:tr w:rsidR="00D76E43" w:rsidRPr="00072D04" w:rsidTr="00F07D0E">
        <w:tc>
          <w:tcPr>
            <w:tcW w:w="8521" w:type="dxa"/>
            <w:gridSpan w:val="2"/>
            <w:shd w:val="clear" w:color="auto" w:fill="D9D9D9" w:themeFill="background1" w:themeFillShade="D9"/>
          </w:tcPr>
          <w:p w:rsidR="00D76E43" w:rsidRPr="00072D04" w:rsidRDefault="00D76E43" w:rsidP="00F07D0E">
            <w:pPr>
              <w:spacing w:before="20" w:after="20"/>
              <w:jc w:val="both"/>
              <w:rPr>
                <w:rFonts w:asciiTheme="minorHAnsi" w:hAnsiTheme="minorHAnsi"/>
                <w:b/>
                <w:sz w:val="20"/>
                <w:szCs w:val="20"/>
              </w:rPr>
            </w:pPr>
            <w:r>
              <w:rPr>
                <w:rFonts w:asciiTheme="minorHAnsi" w:hAnsiTheme="minorHAnsi"/>
                <w:b/>
                <w:sz w:val="20"/>
                <w:szCs w:val="20"/>
              </w:rPr>
              <w:t>Q5</w:t>
            </w:r>
            <w:r w:rsidRPr="00072D04">
              <w:rPr>
                <w:rFonts w:asciiTheme="minorHAnsi" w:hAnsiTheme="minorHAnsi"/>
                <w:b/>
                <w:sz w:val="20"/>
                <w:szCs w:val="20"/>
              </w:rPr>
              <w:t>.</w:t>
            </w:r>
            <w:r>
              <w:rPr>
                <w:rFonts w:asciiTheme="minorHAnsi" w:hAnsiTheme="minorHAnsi"/>
                <w:b/>
                <w:sz w:val="20"/>
                <w:szCs w:val="20"/>
              </w:rPr>
              <w:t>Other Points</w:t>
            </w:r>
          </w:p>
        </w:tc>
      </w:tr>
      <w:tr w:rsidR="00D76E43" w:rsidRPr="00072D04" w:rsidTr="00AC256C">
        <w:tc>
          <w:tcPr>
            <w:tcW w:w="3369" w:type="dxa"/>
            <w:tcBorders>
              <w:bottom w:val="single" w:sz="4" w:space="0" w:color="auto"/>
            </w:tcBorders>
            <w:vAlign w:val="center"/>
          </w:tcPr>
          <w:p w:rsidR="00D76E43" w:rsidRPr="00072D04" w:rsidRDefault="00D76E43" w:rsidP="00AC256C">
            <w:pPr>
              <w:spacing w:before="20" w:after="20"/>
              <w:rPr>
                <w:rFonts w:asciiTheme="minorHAnsi" w:hAnsiTheme="minorHAnsi"/>
                <w:sz w:val="20"/>
                <w:szCs w:val="20"/>
              </w:rPr>
            </w:pPr>
            <w:r>
              <w:rPr>
                <w:rFonts w:asciiTheme="minorHAnsi" w:hAnsiTheme="minorHAnsi"/>
                <w:sz w:val="20"/>
                <w:szCs w:val="20"/>
              </w:rPr>
              <w:t>Please provide any other comments or remarks not addressed above</w:t>
            </w:r>
          </w:p>
        </w:tc>
        <w:tc>
          <w:tcPr>
            <w:tcW w:w="5152" w:type="dxa"/>
            <w:tcBorders>
              <w:bottom w:val="single" w:sz="4" w:space="0" w:color="auto"/>
            </w:tcBorders>
            <w:vAlign w:val="center"/>
          </w:tcPr>
          <w:p w:rsidR="00D76E43" w:rsidRPr="00072D04" w:rsidRDefault="00D76E43" w:rsidP="007C7987">
            <w:pPr>
              <w:spacing w:before="20" w:after="20"/>
              <w:rPr>
                <w:rFonts w:asciiTheme="minorHAnsi" w:hAnsiTheme="minorHAnsi"/>
                <w:sz w:val="20"/>
                <w:szCs w:val="20"/>
              </w:rPr>
            </w:pPr>
            <w:r>
              <w:rPr>
                <w:rFonts w:asciiTheme="minorHAnsi" w:hAnsiTheme="minorHAnsi"/>
                <w:sz w:val="20"/>
                <w:szCs w:val="20"/>
              </w:rPr>
              <w:t>DPF can be combined with Selective Catalytic Reduction (SCR) system or Lean-NO</w:t>
            </w:r>
            <w:r w:rsidRPr="00D6791F">
              <w:rPr>
                <w:rFonts w:asciiTheme="minorHAnsi" w:hAnsiTheme="minorHAnsi"/>
                <w:sz w:val="20"/>
                <w:szCs w:val="20"/>
                <w:vertAlign w:val="subscript"/>
              </w:rPr>
              <w:t>x</w:t>
            </w:r>
            <w:r>
              <w:rPr>
                <w:rFonts w:asciiTheme="minorHAnsi" w:hAnsiTheme="minorHAnsi"/>
                <w:sz w:val="20"/>
                <w:szCs w:val="20"/>
              </w:rPr>
              <w:t xml:space="preserve"> Catalyst (LNC) technologies for additional emission reductions.</w:t>
            </w:r>
          </w:p>
        </w:tc>
      </w:tr>
      <w:tr w:rsidR="00D76E43" w:rsidRPr="00072D04" w:rsidTr="005254E7">
        <w:tc>
          <w:tcPr>
            <w:tcW w:w="3369" w:type="dxa"/>
            <w:tcBorders>
              <w:bottom w:val="single" w:sz="4" w:space="0" w:color="auto"/>
            </w:tcBorders>
            <w:vAlign w:val="center"/>
          </w:tcPr>
          <w:p w:rsidR="00D76E43" w:rsidRPr="00072D04" w:rsidRDefault="00D76E43" w:rsidP="005254E7">
            <w:pPr>
              <w:spacing w:before="20" w:after="20"/>
              <w:rPr>
                <w:rFonts w:asciiTheme="minorHAnsi" w:hAnsiTheme="minorHAnsi"/>
                <w:sz w:val="20"/>
                <w:szCs w:val="20"/>
              </w:rPr>
            </w:pPr>
            <w:r>
              <w:rPr>
                <w:rFonts w:asciiTheme="minorHAnsi" w:hAnsiTheme="minorHAnsi"/>
                <w:sz w:val="20"/>
                <w:szCs w:val="20"/>
              </w:rPr>
              <w:t>References for further details</w:t>
            </w:r>
          </w:p>
        </w:tc>
        <w:tc>
          <w:tcPr>
            <w:tcW w:w="5152" w:type="dxa"/>
            <w:tcBorders>
              <w:bottom w:val="single" w:sz="4" w:space="0" w:color="auto"/>
            </w:tcBorders>
            <w:vAlign w:val="center"/>
          </w:tcPr>
          <w:p w:rsidR="00D76E43" w:rsidRDefault="00D95849" w:rsidP="005254E7">
            <w:pPr>
              <w:spacing w:before="20" w:after="20"/>
              <w:rPr>
                <w:rFonts w:asciiTheme="minorHAnsi" w:hAnsiTheme="minorHAnsi"/>
                <w:sz w:val="20"/>
                <w:szCs w:val="20"/>
              </w:rPr>
            </w:pPr>
            <w:hyperlink r:id="rId15" w:history="1">
              <w:r w:rsidR="00D76E43" w:rsidRPr="005254E7">
                <w:rPr>
                  <w:rStyle w:val="Hyperlink"/>
                  <w:rFonts w:asciiTheme="minorHAnsi" w:hAnsiTheme="minorHAnsi"/>
                  <w:sz w:val="20"/>
                  <w:szCs w:val="20"/>
                </w:rPr>
                <w:t>http://www.dieselretrofit.eu/Default.aspx</w:t>
              </w:r>
            </w:hyperlink>
          </w:p>
          <w:p w:rsidR="00D76E43" w:rsidRDefault="00D95849" w:rsidP="005254E7">
            <w:pPr>
              <w:spacing w:before="20" w:after="20"/>
              <w:rPr>
                <w:rFonts w:asciiTheme="minorHAnsi" w:hAnsiTheme="minorHAnsi"/>
                <w:sz w:val="20"/>
                <w:szCs w:val="20"/>
              </w:rPr>
            </w:pPr>
            <w:hyperlink r:id="rId16" w:history="1">
              <w:r w:rsidR="00D76E43" w:rsidRPr="005254E7">
                <w:rPr>
                  <w:rStyle w:val="Hyperlink"/>
                  <w:rFonts w:asciiTheme="minorHAnsi" w:hAnsiTheme="minorHAnsi"/>
                  <w:sz w:val="20"/>
                  <w:szCs w:val="20"/>
                </w:rPr>
                <w:t>http://www.epa.gov/cleandiesel/technologies/retrofits.htm</w:t>
              </w:r>
            </w:hyperlink>
          </w:p>
          <w:p w:rsidR="00D76E43" w:rsidRPr="00072D04" w:rsidRDefault="00D95849" w:rsidP="005254E7">
            <w:pPr>
              <w:spacing w:before="20" w:after="20"/>
              <w:rPr>
                <w:rFonts w:asciiTheme="minorHAnsi" w:hAnsiTheme="minorHAnsi"/>
                <w:sz w:val="20"/>
                <w:szCs w:val="20"/>
              </w:rPr>
            </w:pPr>
            <w:hyperlink r:id="rId17" w:history="1">
              <w:r w:rsidR="00D76E43" w:rsidRPr="005254E7">
                <w:rPr>
                  <w:rStyle w:val="Hyperlink"/>
                  <w:rFonts w:asciiTheme="minorHAnsi" w:hAnsiTheme="minorHAnsi"/>
                  <w:sz w:val="20"/>
                  <w:szCs w:val="20"/>
                </w:rPr>
                <w:t>http://www.meca.org/diesel-retrofit/what-is-retrofit</w:t>
              </w:r>
            </w:hyperlink>
          </w:p>
        </w:tc>
      </w:tr>
      <w:tr w:rsidR="00D76E43" w:rsidRPr="00072D04" w:rsidTr="00F07D0E">
        <w:tc>
          <w:tcPr>
            <w:tcW w:w="8521" w:type="dxa"/>
            <w:gridSpan w:val="2"/>
            <w:tcBorders>
              <w:left w:val="nil"/>
              <w:right w:val="nil"/>
            </w:tcBorders>
            <w:shd w:val="clear" w:color="auto" w:fill="auto"/>
          </w:tcPr>
          <w:p w:rsidR="00D76E43" w:rsidRDefault="00D76E43" w:rsidP="00F07D0E">
            <w:pPr>
              <w:spacing w:before="20" w:after="20"/>
              <w:jc w:val="both"/>
              <w:rPr>
                <w:rFonts w:asciiTheme="minorHAnsi" w:hAnsiTheme="minorHAnsi"/>
                <w:b/>
                <w:sz w:val="20"/>
                <w:szCs w:val="20"/>
              </w:rPr>
            </w:pPr>
          </w:p>
        </w:tc>
      </w:tr>
      <w:tr w:rsidR="00D76E43" w:rsidRPr="00072D04" w:rsidTr="00F07D0E">
        <w:tc>
          <w:tcPr>
            <w:tcW w:w="8521" w:type="dxa"/>
            <w:gridSpan w:val="2"/>
            <w:shd w:val="clear" w:color="auto" w:fill="D9D9D9" w:themeFill="background1" w:themeFillShade="D9"/>
          </w:tcPr>
          <w:p w:rsidR="00D76E43" w:rsidRPr="00072D04" w:rsidRDefault="00D76E43" w:rsidP="00F07D0E">
            <w:pPr>
              <w:spacing w:before="20" w:after="20"/>
              <w:jc w:val="both"/>
              <w:rPr>
                <w:rFonts w:asciiTheme="minorHAnsi" w:hAnsiTheme="minorHAnsi"/>
                <w:b/>
                <w:sz w:val="20"/>
                <w:szCs w:val="20"/>
              </w:rPr>
            </w:pPr>
            <w:r>
              <w:rPr>
                <w:rFonts w:asciiTheme="minorHAnsi" w:hAnsiTheme="minorHAnsi"/>
                <w:b/>
                <w:sz w:val="20"/>
                <w:szCs w:val="20"/>
              </w:rPr>
              <w:t>Personal Information</w:t>
            </w:r>
          </w:p>
        </w:tc>
      </w:tr>
      <w:tr w:rsidR="00D76E43" w:rsidRPr="00090A32" w:rsidTr="00AC256C">
        <w:tc>
          <w:tcPr>
            <w:tcW w:w="3369" w:type="dxa"/>
            <w:vAlign w:val="center"/>
          </w:tcPr>
          <w:p w:rsidR="00D76E43" w:rsidRPr="00072D04" w:rsidRDefault="008261BB" w:rsidP="00AC256C">
            <w:pPr>
              <w:spacing w:before="20" w:after="20"/>
              <w:rPr>
                <w:rFonts w:asciiTheme="minorHAnsi" w:hAnsiTheme="minorHAnsi"/>
                <w:sz w:val="20"/>
                <w:szCs w:val="20"/>
              </w:rPr>
            </w:pPr>
            <w:r w:rsidRPr="008261BB">
              <w:rPr>
                <w:rFonts w:asciiTheme="minorHAnsi" w:hAnsiTheme="minorHAnsi"/>
                <w:sz w:val="20"/>
                <w:szCs w:val="20"/>
              </w:rPr>
              <w:t>Please state your name, your company and your responsibility, e-mail, telephone number</w:t>
            </w:r>
          </w:p>
        </w:tc>
        <w:tc>
          <w:tcPr>
            <w:tcW w:w="5152" w:type="dxa"/>
            <w:vAlign w:val="center"/>
          </w:tcPr>
          <w:p w:rsidR="00D76E43" w:rsidRPr="00090A32" w:rsidRDefault="00D76E43" w:rsidP="00AC256C">
            <w:pPr>
              <w:spacing w:before="20" w:after="20"/>
              <w:rPr>
                <w:rFonts w:asciiTheme="minorHAnsi" w:hAnsiTheme="minorHAnsi"/>
                <w:sz w:val="20"/>
                <w:szCs w:val="20"/>
                <w:lang w:val="en-US"/>
              </w:rPr>
            </w:pPr>
            <w:r w:rsidRPr="00090A32">
              <w:rPr>
                <w:rFonts w:asciiTheme="minorHAnsi" w:hAnsiTheme="minorHAnsi"/>
                <w:sz w:val="20"/>
                <w:szCs w:val="20"/>
                <w:lang w:val="en-US"/>
              </w:rPr>
              <w:t xml:space="preserve">Giannis Papadimitriou, </w:t>
            </w:r>
            <w:r w:rsidR="00090A32" w:rsidRPr="00090A32">
              <w:rPr>
                <w:rFonts w:asciiTheme="minorHAnsi" w:hAnsiTheme="minorHAnsi"/>
                <w:sz w:val="20"/>
                <w:szCs w:val="20"/>
                <w:lang w:val="en-US"/>
              </w:rPr>
              <w:t xml:space="preserve">Engineer at </w:t>
            </w:r>
            <w:r w:rsidRPr="00090A32">
              <w:rPr>
                <w:rFonts w:asciiTheme="minorHAnsi" w:hAnsiTheme="minorHAnsi"/>
                <w:sz w:val="20"/>
                <w:szCs w:val="20"/>
                <w:lang w:val="en-US"/>
              </w:rPr>
              <w:t xml:space="preserve">EMISIA SA, </w:t>
            </w:r>
            <w:hyperlink r:id="rId18" w:history="1">
              <w:r w:rsidRPr="00090A32">
                <w:rPr>
                  <w:rStyle w:val="Hyperlink"/>
                  <w:rFonts w:asciiTheme="minorHAnsi" w:hAnsiTheme="minorHAnsi"/>
                  <w:sz w:val="20"/>
                  <w:szCs w:val="20"/>
                  <w:lang w:val="en-US"/>
                </w:rPr>
                <w:t>giannis.p@emisia.com</w:t>
              </w:r>
            </w:hyperlink>
            <w:r w:rsidRPr="00090A32">
              <w:rPr>
                <w:rFonts w:asciiTheme="minorHAnsi" w:hAnsiTheme="minorHAnsi"/>
                <w:sz w:val="20"/>
                <w:szCs w:val="20"/>
                <w:lang w:val="en-US"/>
              </w:rPr>
              <w:t>, Tel: +30 2310 473374</w:t>
            </w:r>
          </w:p>
        </w:tc>
      </w:tr>
    </w:tbl>
    <w:p w:rsidR="001E1CD3" w:rsidRDefault="001E1CD3" w:rsidP="001E1CD3">
      <w:pPr>
        <w:suppressAutoHyphens w:val="0"/>
        <w:rPr>
          <w:rFonts w:asciiTheme="minorHAnsi" w:hAnsiTheme="minorHAnsi"/>
          <w:sz w:val="22"/>
          <w:szCs w:val="18"/>
        </w:rPr>
      </w:pPr>
      <w:r>
        <w:rPr>
          <w:rFonts w:asciiTheme="minorHAnsi" w:hAnsiTheme="minorHAnsi"/>
          <w:sz w:val="22"/>
          <w:szCs w:val="18"/>
        </w:rPr>
        <w:br w:type="page"/>
      </w:r>
    </w:p>
    <w:p w:rsidR="001E1CD3" w:rsidRPr="00155F22" w:rsidRDefault="001E1CD3" w:rsidP="001E1CD3">
      <w:pPr>
        <w:pStyle w:val="Heading1"/>
        <w:spacing w:before="480" w:after="120"/>
        <w:rPr>
          <w:rFonts w:asciiTheme="minorHAnsi" w:hAnsiTheme="minorHAnsi"/>
          <w:b w:val="0"/>
          <w:sz w:val="32"/>
          <w:szCs w:val="32"/>
        </w:rPr>
      </w:pPr>
      <w:r>
        <w:rPr>
          <w:rFonts w:asciiTheme="minorHAnsi" w:hAnsiTheme="minorHAnsi"/>
          <w:b w:val="0"/>
          <w:sz w:val="32"/>
          <w:szCs w:val="32"/>
        </w:rPr>
        <w:lastRenderedPageBreak/>
        <w:t>Example of filling in the questionnaire (2)</w:t>
      </w:r>
    </w:p>
    <w:tbl>
      <w:tblPr>
        <w:tblStyle w:val="TableGrid"/>
        <w:tblW w:w="0" w:type="auto"/>
        <w:tblLook w:val="04A0"/>
      </w:tblPr>
      <w:tblGrid>
        <w:gridCol w:w="3369"/>
        <w:gridCol w:w="5152"/>
      </w:tblGrid>
      <w:tr w:rsidR="001E1CD3" w:rsidRPr="00072D04" w:rsidTr="00E868CC">
        <w:tc>
          <w:tcPr>
            <w:tcW w:w="8521" w:type="dxa"/>
            <w:gridSpan w:val="2"/>
            <w:shd w:val="clear" w:color="auto" w:fill="D9D9D9" w:themeFill="background1" w:themeFillShade="D9"/>
          </w:tcPr>
          <w:p w:rsidR="001E1CD3" w:rsidRPr="00072D04" w:rsidRDefault="001E1CD3" w:rsidP="00E868CC">
            <w:pPr>
              <w:spacing w:before="20" w:after="20"/>
              <w:jc w:val="both"/>
              <w:rPr>
                <w:rFonts w:asciiTheme="minorHAnsi" w:hAnsiTheme="minorHAnsi"/>
                <w:b/>
                <w:sz w:val="20"/>
                <w:szCs w:val="20"/>
              </w:rPr>
            </w:pPr>
            <w:r w:rsidRPr="00072D04">
              <w:rPr>
                <w:rFonts w:asciiTheme="minorHAnsi" w:hAnsiTheme="minorHAnsi"/>
                <w:b/>
                <w:sz w:val="20"/>
                <w:szCs w:val="20"/>
              </w:rPr>
              <w:t>Q1. General Description</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Name of technique</w:t>
            </w:r>
          </w:p>
        </w:tc>
        <w:tc>
          <w:tcPr>
            <w:tcW w:w="5152" w:type="dxa"/>
            <w:vAlign w:val="center"/>
          </w:tcPr>
          <w:p w:rsidR="003B7EEC" w:rsidRPr="0057175E" w:rsidRDefault="003B7EEC" w:rsidP="003A7937">
            <w:pPr>
              <w:spacing w:before="20" w:after="20"/>
              <w:rPr>
                <w:rFonts w:asciiTheme="minorHAnsi" w:hAnsiTheme="minorHAnsi"/>
                <w:b/>
                <w:sz w:val="20"/>
                <w:szCs w:val="20"/>
              </w:rPr>
            </w:pPr>
            <w:r>
              <w:rPr>
                <w:rFonts w:asciiTheme="minorHAnsi" w:hAnsiTheme="minorHAnsi"/>
                <w:b/>
                <w:sz w:val="20"/>
                <w:szCs w:val="20"/>
              </w:rPr>
              <w:t xml:space="preserve">Activated </w:t>
            </w:r>
            <w:r w:rsidR="003A7937">
              <w:rPr>
                <w:rFonts w:asciiTheme="minorHAnsi" w:hAnsiTheme="minorHAnsi"/>
                <w:b/>
                <w:sz w:val="20"/>
                <w:szCs w:val="20"/>
              </w:rPr>
              <w:t>Carbon C</w:t>
            </w:r>
            <w:r>
              <w:rPr>
                <w:rFonts w:asciiTheme="minorHAnsi" w:hAnsiTheme="minorHAnsi"/>
                <w:b/>
                <w:sz w:val="20"/>
                <w:szCs w:val="20"/>
              </w:rPr>
              <w:t>anister</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Pollutants addressed</w:t>
            </w:r>
          </w:p>
        </w:tc>
        <w:tc>
          <w:tcPr>
            <w:tcW w:w="5152" w:type="dxa"/>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VOC (from fuel evaporation)</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Engine/v</w:t>
            </w:r>
            <w:r w:rsidRPr="00072D04">
              <w:rPr>
                <w:rFonts w:asciiTheme="minorHAnsi" w:hAnsiTheme="minorHAnsi"/>
                <w:sz w:val="20"/>
                <w:szCs w:val="20"/>
              </w:rPr>
              <w:t>ehicle/vessel types considered (specify category and other details to the extent possible)</w:t>
            </w:r>
          </w:p>
        </w:tc>
        <w:tc>
          <w:tcPr>
            <w:tcW w:w="5152" w:type="dxa"/>
            <w:vAlign w:val="center"/>
          </w:tcPr>
          <w:p w:rsidR="003B7EEC"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All petrol vehicles (passenger cars, light commercial vehicles, mopeds and motorcycles), marine engines, and small handheld machinery (e.g. in lawn and garden applications)</w:t>
            </w:r>
          </w:p>
          <w:p w:rsidR="003B7EEC" w:rsidRPr="00072D04"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Can be installed in uncontrolled vehicles/equipment (retrofitting) or as replacement of smaller canisters (e.g. for meeting stricter limits)</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415CB8">
              <w:rPr>
                <w:rFonts w:asciiTheme="minorHAnsi" w:hAnsiTheme="minorHAnsi"/>
                <w:sz w:val="20"/>
                <w:szCs w:val="20"/>
              </w:rPr>
              <w:t>Limitations in its applicability (e.g. environmental conditions, fuel specifications, technological barriers, behavioural changes, etc.)</w:t>
            </w:r>
          </w:p>
        </w:tc>
        <w:tc>
          <w:tcPr>
            <w:tcW w:w="5152" w:type="dxa"/>
            <w:vAlign w:val="center"/>
          </w:tcPr>
          <w:p w:rsidR="003B7EEC"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Canister has to be properly purged for maintaining its working capacity</w:t>
            </w:r>
          </w:p>
          <w:p w:rsidR="003B7EEC"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For correct dimensioning a number of parameters should be taken into consideration: fuel tank size, fuel specifications, climatic conditions, type of application (on-road, off-road)</w:t>
            </w:r>
          </w:p>
          <w:p w:rsidR="003B7EEC" w:rsidRPr="003B7EEC" w:rsidRDefault="003B7EEC" w:rsidP="003B7EE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Adsorption efficiency may decrease with ethanol content</w:t>
            </w:r>
          </w:p>
        </w:tc>
      </w:tr>
      <w:tr w:rsidR="001E1CD3" w:rsidRPr="00072D04" w:rsidTr="00E868CC">
        <w:tc>
          <w:tcPr>
            <w:tcW w:w="8521" w:type="dxa"/>
            <w:gridSpan w:val="2"/>
            <w:shd w:val="clear" w:color="auto" w:fill="D9D9D9" w:themeFill="background1" w:themeFillShade="D9"/>
          </w:tcPr>
          <w:p w:rsidR="001E1CD3" w:rsidRPr="00072D04" w:rsidRDefault="001E1CD3" w:rsidP="00E868CC">
            <w:pPr>
              <w:spacing w:before="20" w:after="20"/>
              <w:jc w:val="both"/>
              <w:rPr>
                <w:rFonts w:asciiTheme="minorHAnsi" w:hAnsiTheme="minorHAnsi"/>
                <w:b/>
                <w:sz w:val="20"/>
                <w:szCs w:val="20"/>
              </w:rPr>
            </w:pPr>
            <w:r w:rsidRPr="00072D04">
              <w:rPr>
                <w:rFonts w:asciiTheme="minorHAnsi" w:hAnsiTheme="minorHAnsi"/>
                <w:b/>
                <w:sz w:val="20"/>
                <w:szCs w:val="20"/>
              </w:rPr>
              <w:t>Q2. Environmental Benefit</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Specific claims (% reduction range of pollutants addressed)</w:t>
            </w:r>
          </w:p>
        </w:tc>
        <w:tc>
          <w:tcPr>
            <w:tcW w:w="5152" w:type="dxa"/>
            <w:vAlign w:val="center"/>
          </w:tcPr>
          <w:p w:rsidR="003B7EEC" w:rsidRDefault="003B7EEC" w:rsidP="00E868CC">
            <w:pPr>
              <w:pStyle w:val="ListParagraph"/>
              <w:numPr>
                <w:ilvl w:val="0"/>
                <w:numId w:val="25"/>
              </w:numPr>
              <w:spacing w:before="20" w:after="20"/>
              <w:ind w:left="175" w:hanging="142"/>
              <w:rPr>
                <w:rFonts w:asciiTheme="minorHAnsi" w:hAnsiTheme="minorHAnsi"/>
                <w:sz w:val="20"/>
                <w:szCs w:val="20"/>
              </w:rPr>
            </w:pPr>
            <w:r w:rsidRPr="002A2EAF">
              <w:rPr>
                <w:rFonts w:asciiTheme="minorHAnsi" w:hAnsiTheme="minorHAnsi"/>
                <w:sz w:val="20"/>
                <w:szCs w:val="20"/>
              </w:rPr>
              <w:t xml:space="preserve">Up to 99% </w:t>
            </w:r>
            <w:r>
              <w:rPr>
                <w:rFonts w:asciiTheme="minorHAnsi" w:hAnsiTheme="minorHAnsi"/>
                <w:sz w:val="20"/>
                <w:szCs w:val="20"/>
              </w:rPr>
              <w:t xml:space="preserve">of breathing losses </w:t>
            </w:r>
            <w:r w:rsidRPr="002A2EAF">
              <w:rPr>
                <w:rFonts w:asciiTheme="minorHAnsi" w:hAnsiTheme="minorHAnsi"/>
                <w:sz w:val="20"/>
                <w:szCs w:val="20"/>
              </w:rPr>
              <w:t>depending on carbon quality, age, purging</w:t>
            </w:r>
            <w:r>
              <w:rPr>
                <w:rFonts w:asciiTheme="minorHAnsi" w:hAnsiTheme="minorHAnsi"/>
                <w:sz w:val="20"/>
                <w:szCs w:val="20"/>
              </w:rPr>
              <w:t xml:space="preserve"> strategy, ambient temperature</w:t>
            </w:r>
          </w:p>
          <w:p w:rsidR="003B7EEC" w:rsidRPr="00072D04"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No effect on other evaporation losses (due to permeation, leakages and refuelling)</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D75A2A">
              <w:rPr>
                <w:rFonts w:asciiTheme="minorHAnsi" w:hAnsiTheme="minorHAnsi"/>
                <w:sz w:val="20"/>
                <w:szCs w:val="20"/>
              </w:rPr>
              <w:t>Successful examples of implementation (please provide literature reference or description or practice examples,  to the extent possible)</w:t>
            </w:r>
          </w:p>
        </w:tc>
        <w:tc>
          <w:tcPr>
            <w:tcW w:w="5152" w:type="dxa"/>
            <w:vAlign w:val="center"/>
          </w:tcPr>
          <w:p w:rsidR="003B7EEC" w:rsidRPr="00B556E2" w:rsidRDefault="00D95849" w:rsidP="00E868CC">
            <w:pPr>
              <w:spacing w:before="20" w:after="20"/>
              <w:rPr>
                <w:rStyle w:val="Hyperlink"/>
                <w:rFonts w:asciiTheme="minorHAnsi" w:hAnsiTheme="minorHAnsi"/>
                <w:sz w:val="20"/>
                <w:szCs w:val="20"/>
              </w:rPr>
            </w:pPr>
            <w:r>
              <w:rPr>
                <w:rFonts w:asciiTheme="minorHAnsi" w:hAnsiTheme="minorHAnsi"/>
                <w:sz w:val="20"/>
                <w:szCs w:val="20"/>
              </w:rPr>
              <w:fldChar w:fldCharType="begin"/>
            </w:r>
            <w:r w:rsidR="003B7EEC">
              <w:rPr>
                <w:rFonts w:asciiTheme="minorHAnsi" w:hAnsiTheme="minorHAnsi"/>
                <w:sz w:val="20"/>
                <w:szCs w:val="20"/>
              </w:rPr>
              <w:instrText xml:space="preserve"> HYPERLINK "http://www.meca.org/galleries/files/MECA_Evap_White_Paper_Final.pdf" </w:instrText>
            </w:r>
            <w:r>
              <w:rPr>
                <w:rFonts w:asciiTheme="minorHAnsi" w:hAnsiTheme="minorHAnsi"/>
                <w:sz w:val="20"/>
                <w:szCs w:val="20"/>
              </w:rPr>
              <w:fldChar w:fldCharType="separate"/>
            </w:r>
            <w:r w:rsidR="003B7EEC" w:rsidRPr="00B556E2">
              <w:rPr>
                <w:rStyle w:val="Hyperlink"/>
                <w:rFonts w:asciiTheme="minorHAnsi" w:hAnsiTheme="minorHAnsi"/>
                <w:sz w:val="20"/>
                <w:szCs w:val="20"/>
              </w:rPr>
              <w:t>http://www.meca.org/galleries/files/MECA_Evap_</w:t>
            </w:r>
          </w:p>
          <w:p w:rsidR="003B7EEC" w:rsidRPr="00072D04" w:rsidRDefault="003B7EEC" w:rsidP="00E868CC">
            <w:pPr>
              <w:spacing w:before="20" w:after="20"/>
              <w:rPr>
                <w:rFonts w:asciiTheme="minorHAnsi" w:hAnsiTheme="minorHAnsi"/>
                <w:sz w:val="20"/>
                <w:szCs w:val="20"/>
              </w:rPr>
            </w:pPr>
            <w:r w:rsidRPr="00B556E2">
              <w:rPr>
                <w:rStyle w:val="Hyperlink"/>
                <w:rFonts w:asciiTheme="minorHAnsi" w:hAnsiTheme="minorHAnsi"/>
                <w:sz w:val="20"/>
                <w:szCs w:val="20"/>
              </w:rPr>
              <w:t>White_Paper_Final.pdf</w:t>
            </w:r>
            <w:r w:rsidR="00D95849">
              <w:rPr>
                <w:rFonts w:asciiTheme="minorHAnsi" w:hAnsiTheme="minorHAnsi"/>
                <w:sz w:val="20"/>
                <w:szCs w:val="20"/>
              </w:rPr>
              <w:fldChar w:fldCharType="end"/>
            </w:r>
          </w:p>
        </w:tc>
      </w:tr>
      <w:tr w:rsidR="001E1CD3" w:rsidRPr="00072D04" w:rsidTr="00E868CC">
        <w:tc>
          <w:tcPr>
            <w:tcW w:w="8521" w:type="dxa"/>
            <w:gridSpan w:val="2"/>
            <w:shd w:val="clear" w:color="auto" w:fill="D9D9D9" w:themeFill="background1" w:themeFillShade="D9"/>
          </w:tcPr>
          <w:p w:rsidR="001E1CD3" w:rsidRPr="00072D04" w:rsidRDefault="001E1CD3" w:rsidP="00E868CC">
            <w:pPr>
              <w:spacing w:before="20" w:after="20"/>
              <w:jc w:val="both"/>
              <w:rPr>
                <w:rFonts w:asciiTheme="minorHAnsi" w:hAnsiTheme="minorHAnsi"/>
                <w:b/>
                <w:sz w:val="20"/>
                <w:szCs w:val="20"/>
              </w:rPr>
            </w:pPr>
            <w:r w:rsidRPr="00072D04">
              <w:rPr>
                <w:rFonts w:asciiTheme="minorHAnsi" w:hAnsiTheme="minorHAnsi"/>
                <w:b/>
                <w:sz w:val="20"/>
                <w:szCs w:val="20"/>
              </w:rPr>
              <w:t>Q3. Environmental Side Effects</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Impact on fuel consumption (indicate positive/negative impact and typical % effect)</w:t>
            </w:r>
          </w:p>
        </w:tc>
        <w:tc>
          <w:tcPr>
            <w:tcW w:w="5152" w:type="dxa"/>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No significant impact on fuel consumption (only small amounts of fuel saved)</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Non-regulated pollutants and trade-offs (e.g. NH</w:t>
            </w:r>
            <w:r w:rsidRPr="003D3104">
              <w:rPr>
                <w:rFonts w:asciiTheme="minorHAnsi" w:hAnsiTheme="minorHAnsi"/>
                <w:sz w:val="20"/>
                <w:szCs w:val="20"/>
                <w:vertAlign w:val="subscript"/>
              </w:rPr>
              <w:t>3</w:t>
            </w:r>
            <w:r>
              <w:rPr>
                <w:rFonts w:asciiTheme="minorHAnsi" w:hAnsiTheme="minorHAnsi"/>
                <w:sz w:val="20"/>
                <w:szCs w:val="20"/>
              </w:rPr>
              <w:t xml:space="preserve"> or N</w:t>
            </w:r>
            <w:r w:rsidRPr="00CC23F2">
              <w:rPr>
                <w:rFonts w:asciiTheme="minorHAnsi" w:hAnsiTheme="minorHAnsi"/>
                <w:sz w:val="20"/>
                <w:szCs w:val="20"/>
                <w:vertAlign w:val="subscript"/>
              </w:rPr>
              <w:t>2</w:t>
            </w:r>
            <w:r>
              <w:rPr>
                <w:rFonts w:asciiTheme="minorHAnsi" w:hAnsiTheme="minorHAnsi"/>
                <w:sz w:val="20"/>
                <w:szCs w:val="20"/>
              </w:rPr>
              <w:t>O</w:t>
            </w:r>
            <w:r w:rsidRPr="00072D04">
              <w:rPr>
                <w:rFonts w:asciiTheme="minorHAnsi" w:hAnsiTheme="minorHAnsi"/>
                <w:sz w:val="20"/>
                <w:szCs w:val="20"/>
              </w:rPr>
              <w:t xml:space="preserve"> emissions, NO</w:t>
            </w:r>
            <w:r w:rsidRPr="003D3104">
              <w:rPr>
                <w:rFonts w:asciiTheme="minorHAnsi" w:hAnsiTheme="minorHAnsi"/>
                <w:sz w:val="20"/>
                <w:szCs w:val="20"/>
                <w:vertAlign w:val="subscript"/>
              </w:rPr>
              <w:t>2</w:t>
            </w:r>
            <w:r w:rsidRPr="00072D04">
              <w:rPr>
                <w:rFonts w:asciiTheme="minorHAnsi" w:hAnsiTheme="minorHAnsi"/>
                <w:sz w:val="20"/>
                <w:szCs w:val="20"/>
              </w:rPr>
              <w:t xml:space="preserve"> formation, PM/NO</w:t>
            </w:r>
            <w:r w:rsidRPr="003D3104">
              <w:rPr>
                <w:rFonts w:asciiTheme="minorHAnsi" w:hAnsiTheme="minorHAnsi"/>
                <w:sz w:val="20"/>
                <w:szCs w:val="20"/>
                <w:vertAlign w:val="subscript"/>
              </w:rPr>
              <w:t>x</w:t>
            </w:r>
            <w:r w:rsidRPr="00072D04">
              <w:rPr>
                <w:rFonts w:asciiTheme="minorHAnsi" w:hAnsiTheme="minorHAnsi"/>
                <w:sz w:val="20"/>
                <w:szCs w:val="20"/>
              </w:rPr>
              <w:t xml:space="preserve"> trade-offs, etc.)</w:t>
            </w:r>
          </w:p>
        </w:tc>
        <w:tc>
          <w:tcPr>
            <w:tcW w:w="5152" w:type="dxa"/>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w:t>
            </w:r>
          </w:p>
        </w:tc>
      </w:tr>
      <w:tr w:rsidR="001E1CD3" w:rsidRPr="00072D04" w:rsidTr="00E868CC">
        <w:tc>
          <w:tcPr>
            <w:tcW w:w="8521" w:type="dxa"/>
            <w:gridSpan w:val="2"/>
            <w:shd w:val="clear" w:color="auto" w:fill="D9D9D9" w:themeFill="background1" w:themeFillShade="D9"/>
          </w:tcPr>
          <w:p w:rsidR="001E1CD3" w:rsidRPr="00072D04" w:rsidRDefault="001E1CD3" w:rsidP="00E868CC">
            <w:pPr>
              <w:spacing w:before="20" w:after="20"/>
              <w:jc w:val="both"/>
              <w:rPr>
                <w:rFonts w:asciiTheme="minorHAnsi" w:hAnsiTheme="minorHAnsi"/>
                <w:b/>
                <w:sz w:val="20"/>
                <w:szCs w:val="20"/>
              </w:rPr>
            </w:pPr>
            <w:r w:rsidRPr="00072D04">
              <w:rPr>
                <w:rFonts w:asciiTheme="minorHAnsi" w:hAnsiTheme="minorHAnsi"/>
                <w:b/>
                <w:sz w:val="20"/>
                <w:szCs w:val="20"/>
              </w:rPr>
              <w:t xml:space="preserve">Q4. Implementation </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Ease of implementation (technology or expertise required, infrastructural needs, etc.)</w:t>
            </w:r>
          </w:p>
        </w:tc>
        <w:tc>
          <w:tcPr>
            <w:tcW w:w="5152" w:type="dxa"/>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Easy to install when properly designed</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Maintenance and operation (additional maintenance requirements, monitoring requirements, …)</w:t>
            </w:r>
          </w:p>
        </w:tc>
        <w:tc>
          <w:tcPr>
            <w:tcW w:w="5152" w:type="dxa"/>
            <w:vAlign w:val="center"/>
          </w:tcPr>
          <w:p w:rsidR="003B7EEC"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No additional maintenance required</w:t>
            </w:r>
          </w:p>
          <w:p w:rsidR="003B7EEC"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 xml:space="preserve">Malfunctioning purge valve (venting fuel vapour to the engine), and </w:t>
            </w:r>
            <w:r w:rsidRPr="00AC49F8">
              <w:rPr>
                <w:rFonts w:asciiTheme="minorHAnsi" w:hAnsiTheme="minorHAnsi"/>
                <w:sz w:val="20"/>
                <w:szCs w:val="20"/>
              </w:rPr>
              <w:t>leaks in vent and vacuum hoses</w:t>
            </w:r>
            <w:r>
              <w:rPr>
                <w:rFonts w:asciiTheme="minorHAnsi" w:hAnsiTheme="minorHAnsi"/>
                <w:sz w:val="20"/>
                <w:szCs w:val="20"/>
              </w:rPr>
              <w:t xml:space="preserve"> may be detected by OBD (where applicable)</w:t>
            </w:r>
          </w:p>
          <w:p w:rsidR="003B7EEC" w:rsidRPr="00072D04"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Evap-related problems/failures do not have any impact on vehicle driveability</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Durability/lifetime of emission control equipment</w:t>
            </w:r>
          </w:p>
        </w:tc>
        <w:tc>
          <w:tcPr>
            <w:tcW w:w="5152" w:type="dxa"/>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Deterioration of canister performance with mileage</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Impacts on safety (users, citizens, …)</w:t>
            </w:r>
          </w:p>
        </w:tc>
        <w:tc>
          <w:tcPr>
            <w:tcW w:w="5152" w:type="dxa"/>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w:t>
            </w:r>
          </w:p>
        </w:tc>
      </w:tr>
      <w:tr w:rsidR="003B7EEC" w:rsidRPr="00072D04" w:rsidTr="00E868CC">
        <w:tc>
          <w:tcPr>
            <w:tcW w:w="3369" w:type="dxa"/>
            <w:vAlign w:val="center"/>
          </w:tcPr>
          <w:p w:rsidR="003B7EEC" w:rsidRPr="00072D04" w:rsidRDefault="003B7EEC" w:rsidP="00E868CC">
            <w:pPr>
              <w:spacing w:before="20" w:after="20"/>
              <w:rPr>
                <w:rFonts w:asciiTheme="minorHAnsi" w:hAnsiTheme="minorHAnsi"/>
                <w:sz w:val="20"/>
                <w:szCs w:val="20"/>
              </w:rPr>
            </w:pPr>
            <w:r w:rsidRPr="00072D04">
              <w:rPr>
                <w:rFonts w:asciiTheme="minorHAnsi" w:hAnsiTheme="minorHAnsi"/>
                <w:sz w:val="20"/>
                <w:szCs w:val="20"/>
              </w:rPr>
              <w:t xml:space="preserve">Costs for implementation and operation (order-of magnitude </w:t>
            </w:r>
            <w:r w:rsidRPr="00072D04">
              <w:rPr>
                <w:rFonts w:asciiTheme="minorHAnsi" w:hAnsiTheme="minorHAnsi"/>
                <w:sz w:val="20"/>
                <w:szCs w:val="20"/>
              </w:rPr>
              <w:lastRenderedPageBreak/>
              <w:t>estimations per unit, or implementation or any other metric are sufficient)</w:t>
            </w:r>
          </w:p>
        </w:tc>
        <w:tc>
          <w:tcPr>
            <w:tcW w:w="5152" w:type="dxa"/>
            <w:vAlign w:val="center"/>
          </w:tcPr>
          <w:p w:rsidR="003B7EEC" w:rsidRDefault="003B7EEC" w:rsidP="00E868CC">
            <w:pPr>
              <w:spacing w:before="20" w:after="20"/>
              <w:rPr>
                <w:rFonts w:asciiTheme="minorHAnsi" w:hAnsiTheme="minorHAnsi"/>
                <w:sz w:val="20"/>
                <w:szCs w:val="20"/>
              </w:rPr>
            </w:pPr>
            <w:r>
              <w:rPr>
                <w:rFonts w:asciiTheme="minorHAnsi" w:hAnsiTheme="minorHAnsi"/>
                <w:sz w:val="20"/>
                <w:szCs w:val="20"/>
              </w:rPr>
              <w:lastRenderedPageBreak/>
              <w:t>Cost of materials for vehicle manufacturers: 10 – 20 €</w:t>
            </w:r>
          </w:p>
          <w:p w:rsidR="003B7EEC" w:rsidRDefault="003B7EEC" w:rsidP="00E868CC">
            <w:pPr>
              <w:spacing w:before="20" w:after="20"/>
              <w:rPr>
                <w:rFonts w:asciiTheme="minorHAnsi" w:hAnsiTheme="minorHAnsi"/>
                <w:sz w:val="20"/>
                <w:szCs w:val="20"/>
              </w:rPr>
            </w:pPr>
            <w:r>
              <w:rPr>
                <w:rFonts w:asciiTheme="minorHAnsi" w:hAnsiTheme="minorHAnsi"/>
                <w:sz w:val="20"/>
                <w:szCs w:val="20"/>
              </w:rPr>
              <w:t>- Including carbon canister, hoses, purge valve</w:t>
            </w:r>
          </w:p>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lastRenderedPageBreak/>
              <w:t>- Excluding engine calibration</w:t>
            </w:r>
          </w:p>
        </w:tc>
      </w:tr>
      <w:tr w:rsidR="001E1CD3" w:rsidRPr="00072D04" w:rsidTr="00E868CC">
        <w:tc>
          <w:tcPr>
            <w:tcW w:w="8521" w:type="dxa"/>
            <w:gridSpan w:val="2"/>
            <w:shd w:val="clear" w:color="auto" w:fill="D9D9D9" w:themeFill="background1" w:themeFillShade="D9"/>
          </w:tcPr>
          <w:p w:rsidR="001E1CD3" w:rsidRPr="00072D04" w:rsidRDefault="001E1CD3" w:rsidP="00E868CC">
            <w:pPr>
              <w:spacing w:before="20" w:after="20"/>
              <w:jc w:val="both"/>
              <w:rPr>
                <w:rFonts w:asciiTheme="minorHAnsi" w:hAnsiTheme="minorHAnsi"/>
                <w:b/>
                <w:sz w:val="20"/>
                <w:szCs w:val="20"/>
              </w:rPr>
            </w:pPr>
            <w:r>
              <w:rPr>
                <w:rFonts w:asciiTheme="minorHAnsi" w:hAnsiTheme="minorHAnsi"/>
                <w:b/>
                <w:sz w:val="20"/>
                <w:szCs w:val="20"/>
              </w:rPr>
              <w:lastRenderedPageBreak/>
              <w:t>Q5</w:t>
            </w:r>
            <w:r w:rsidRPr="00072D04">
              <w:rPr>
                <w:rFonts w:asciiTheme="minorHAnsi" w:hAnsiTheme="minorHAnsi"/>
                <w:b/>
                <w:sz w:val="20"/>
                <w:szCs w:val="20"/>
              </w:rPr>
              <w:t>.</w:t>
            </w:r>
            <w:r>
              <w:rPr>
                <w:rFonts w:asciiTheme="minorHAnsi" w:hAnsiTheme="minorHAnsi"/>
                <w:b/>
                <w:sz w:val="20"/>
                <w:szCs w:val="20"/>
              </w:rPr>
              <w:t>Other Points</w:t>
            </w:r>
          </w:p>
        </w:tc>
      </w:tr>
      <w:tr w:rsidR="003B7EEC" w:rsidRPr="00072D04" w:rsidTr="00E868CC">
        <w:tc>
          <w:tcPr>
            <w:tcW w:w="3369" w:type="dxa"/>
            <w:tcBorders>
              <w:bottom w:val="single" w:sz="4" w:space="0" w:color="auto"/>
            </w:tcBorders>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Please provide any other comments or remarks not addressed above</w:t>
            </w:r>
          </w:p>
        </w:tc>
        <w:tc>
          <w:tcPr>
            <w:tcW w:w="5152" w:type="dxa"/>
            <w:tcBorders>
              <w:bottom w:val="single" w:sz="4" w:space="0" w:color="auto"/>
            </w:tcBorders>
            <w:vAlign w:val="center"/>
          </w:tcPr>
          <w:p w:rsidR="003B7EEC"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For an effective control of evaporative emissions, an activated carbon canister should be combined with low-permeability fuel tank and hoses</w:t>
            </w:r>
          </w:p>
          <w:p w:rsidR="003B7EEC" w:rsidRPr="00D73A62" w:rsidRDefault="003B7EEC" w:rsidP="00E868CC">
            <w:pPr>
              <w:pStyle w:val="ListParagraph"/>
              <w:numPr>
                <w:ilvl w:val="0"/>
                <w:numId w:val="25"/>
              </w:numPr>
              <w:spacing w:before="20" w:after="20"/>
              <w:ind w:left="175" w:hanging="142"/>
              <w:rPr>
                <w:rFonts w:asciiTheme="minorHAnsi" w:hAnsiTheme="minorHAnsi"/>
                <w:sz w:val="20"/>
                <w:szCs w:val="20"/>
              </w:rPr>
            </w:pPr>
            <w:r>
              <w:rPr>
                <w:rFonts w:asciiTheme="minorHAnsi" w:hAnsiTheme="minorHAnsi"/>
                <w:sz w:val="20"/>
                <w:szCs w:val="20"/>
              </w:rPr>
              <w:t>In addition to the quantity of carbon contained in the canister, carbon quality is also important. There are typically t</w:t>
            </w:r>
            <w:r w:rsidRPr="00D73A62">
              <w:rPr>
                <w:rFonts w:asciiTheme="minorHAnsi" w:hAnsiTheme="minorHAnsi"/>
                <w:sz w:val="20"/>
                <w:szCs w:val="20"/>
              </w:rPr>
              <w:t>wo classes of durability of carbons:</w:t>
            </w:r>
          </w:p>
          <w:p w:rsidR="003B7EEC" w:rsidRPr="00D73A62" w:rsidRDefault="003B7EEC" w:rsidP="00E868CC">
            <w:pPr>
              <w:pStyle w:val="ListParagraph"/>
              <w:numPr>
                <w:ilvl w:val="0"/>
                <w:numId w:val="26"/>
              </w:numPr>
              <w:spacing w:before="20" w:after="20"/>
              <w:rPr>
                <w:rFonts w:asciiTheme="minorHAnsi" w:hAnsiTheme="minorHAnsi"/>
                <w:sz w:val="20"/>
                <w:szCs w:val="20"/>
              </w:rPr>
            </w:pPr>
            <w:r w:rsidRPr="00D73A62">
              <w:rPr>
                <w:rFonts w:asciiTheme="minorHAnsi" w:hAnsiTheme="minorHAnsi"/>
                <w:sz w:val="20"/>
                <w:szCs w:val="20"/>
              </w:rPr>
              <w:t>Low Degradation Carbons: these carbons lose about 4% to 9% of their capacity over the lifetime of the vehicle, due to repeated cycling with gasoline.</w:t>
            </w:r>
          </w:p>
          <w:p w:rsidR="003B7EEC" w:rsidRPr="00072D04" w:rsidRDefault="003B7EEC" w:rsidP="00E868CC">
            <w:pPr>
              <w:pStyle w:val="ListParagraph"/>
              <w:numPr>
                <w:ilvl w:val="0"/>
                <w:numId w:val="26"/>
              </w:numPr>
              <w:spacing w:before="20" w:after="20"/>
              <w:rPr>
                <w:rFonts w:asciiTheme="minorHAnsi" w:hAnsiTheme="minorHAnsi"/>
                <w:sz w:val="20"/>
                <w:szCs w:val="20"/>
              </w:rPr>
            </w:pPr>
            <w:r w:rsidRPr="00D73A62">
              <w:rPr>
                <w:rFonts w:asciiTheme="minorHAnsi" w:hAnsiTheme="minorHAnsi"/>
                <w:sz w:val="20"/>
                <w:szCs w:val="20"/>
              </w:rPr>
              <w:t>High Degradation Carbons: these carbons lose about 12% to 20% of their capacity over the lifetime of the vehicle, due to repeated cycling with gasoline.</w:t>
            </w:r>
          </w:p>
        </w:tc>
      </w:tr>
      <w:tr w:rsidR="003B7EEC" w:rsidRPr="00072D04" w:rsidTr="00E868CC">
        <w:tc>
          <w:tcPr>
            <w:tcW w:w="3369" w:type="dxa"/>
            <w:tcBorders>
              <w:bottom w:val="single" w:sz="4" w:space="0" w:color="auto"/>
            </w:tcBorders>
            <w:vAlign w:val="center"/>
          </w:tcPr>
          <w:p w:rsidR="003B7EEC" w:rsidRPr="00072D04" w:rsidRDefault="003B7EEC" w:rsidP="00E868CC">
            <w:pPr>
              <w:spacing w:before="20" w:after="20"/>
              <w:rPr>
                <w:rFonts w:asciiTheme="minorHAnsi" w:hAnsiTheme="minorHAnsi"/>
                <w:sz w:val="20"/>
                <w:szCs w:val="20"/>
              </w:rPr>
            </w:pPr>
            <w:r>
              <w:rPr>
                <w:rFonts w:asciiTheme="minorHAnsi" w:hAnsiTheme="minorHAnsi"/>
                <w:sz w:val="20"/>
                <w:szCs w:val="20"/>
              </w:rPr>
              <w:t>References for further details</w:t>
            </w:r>
          </w:p>
        </w:tc>
        <w:tc>
          <w:tcPr>
            <w:tcW w:w="5152" w:type="dxa"/>
            <w:tcBorders>
              <w:bottom w:val="single" w:sz="4" w:space="0" w:color="auto"/>
            </w:tcBorders>
            <w:vAlign w:val="center"/>
          </w:tcPr>
          <w:p w:rsidR="003B7EEC" w:rsidRPr="005405A7" w:rsidRDefault="003B7EEC" w:rsidP="00E868CC">
            <w:pPr>
              <w:pStyle w:val="ListParagraph"/>
              <w:numPr>
                <w:ilvl w:val="0"/>
                <w:numId w:val="25"/>
              </w:numPr>
              <w:spacing w:before="20" w:after="20"/>
              <w:ind w:left="175" w:hanging="142"/>
              <w:rPr>
                <w:rFonts w:asciiTheme="minorHAnsi" w:hAnsiTheme="minorHAnsi"/>
                <w:sz w:val="20"/>
                <w:szCs w:val="20"/>
              </w:rPr>
            </w:pPr>
            <w:r w:rsidRPr="005405A7">
              <w:rPr>
                <w:rFonts w:asciiTheme="minorHAnsi" w:hAnsiTheme="minorHAnsi"/>
                <w:sz w:val="20"/>
                <w:szCs w:val="20"/>
              </w:rPr>
              <w:t>Estimating the Costs and Benefits of Introducing a New European Evaporative Emissions Test Procedure. JRC Scientific and technical Reports, EUR 26057 EN, 2013.</w:t>
            </w:r>
          </w:p>
          <w:p w:rsidR="003B7EEC" w:rsidRPr="00072D04" w:rsidRDefault="003B7EEC" w:rsidP="00E868CC">
            <w:pPr>
              <w:pStyle w:val="ListParagraph"/>
              <w:numPr>
                <w:ilvl w:val="0"/>
                <w:numId w:val="25"/>
              </w:numPr>
              <w:spacing w:before="20" w:after="20"/>
              <w:ind w:left="175" w:hanging="142"/>
              <w:rPr>
                <w:rFonts w:asciiTheme="minorHAnsi" w:hAnsiTheme="minorHAnsi"/>
                <w:sz w:val="20"/>
                <w:szCs w:val="20"/>
              </w:rPr>
            </w:pPr>
            <w:r w:rsidRPr="005405A7">
              <w:rPr>
                <w:rFonts w:asciiTheme="minorHAnsi" w:hAnsiTheme="minorHAnsi"/>
                <w:sz w:val="20"/>
                <w:szCs w:val="20"/>
              </w:rPr>
              <w:t>Joint EUCAR/JRC/CONCAWE Programme on: Effects of gasoline vapour pressure and ethanol content on evaporative emissions from modern cars. Final report to DG Joint Research Centre. EUR 22713 EN, Luxembourg: Office for Official Publications of the European Communities, 2007.</w:t>
            </w:r>
          </w:p>
        </w:tc>
      </w:tr>
      <w:tr w:rsidR="001E1CD3" w:rsidRPr="00072D04" w:rsidTr="00E868CC">
        <w:tc>
          <w:tcPr>
            <w:tcW w:w="8521" w:type="dxa"/>
            <w:gridSpan w:val="2"/>
            <w:tcBorders>
              <w:left w:val="nil"/>
              <w:right w:val="nil"/>
            </w:tcBorders>
            <w:shd w:val="clear" w:color="auto" w:fill="auto"/>
          </w:tcPr>
          <w:p w:rsidR="001E1CD3" w:rsidRDefault="001E1CD3" w:rsidP="00E868CC">
            <w:pPr>
              <w:spacing w:before="20" w:after="20"/>
              <w:jc w:val="both"/>
              <w:rPr>
                <w:rFonts w:asciiTheme="minorHAnsi" w:hAnsiTheme="minorHAnsi"/>
                <w:b/>
                <w:sz w:val="20"/>
                <w:szCs w:val="20"/>
              </w:rPr>
            </w:pPr>
          </w:p>
        </w:tc>
      </w:tr>
      <w:tr w:rsidR="001E1CD3" w:rsidRPr="00072D04" w:rsidTr="00E868CC">
        <w:tc>
          <w:tcPr>
            <w:tcW w:w="8521" w:type="dxa"/>
            <w:gridSpan w:val="2"/>
            <w:shd w:val="clear" w:color="auto" w:fill="D9D9D9" w:themeFill="background1" w:themeFillShade="D9"/>
          </w:tcPr>
          <w:p w:rsidR="001E1CD3" w:rsidRPr="00072D04" w:rsidRDefault="001E1CD3" w:rsidP="00E868CC">
            <w:pPr>
              <w:spacing w:before="20" w:after="20"/>
              <w:jc w:val="both"/>
              <w:rPr>
                <w:rFonts w:asciiTheme="minorHAnsi" w:hAnsiTheme="minorHAnsi"/>
                <w:b/>
                <w:sz w:val="20"/>
                <w:szCs w:val="20"/>
              </w:rPr>
            </w:pPr>
            <w:r>
              <w:rPr>
                <w:rFonts w:asciiTheme="minorHAnsi" w:hAnsiTheme="minorHAnsi"/>
                <w:b/>
                <w:sz w:val="20"/>
                <w:szCs w:val="20"/>
              </w:rPr>
              <w:t>Personal Information</w:t>
            </w:r>
          </w:p>
        </w:tc>
      </w:tr>
      <w:tr w:rsidR="00546A12" w:rsidRPr="00072D04" w:rsidTr="00E868CC">
        <w:tc>
          <w:tcPr>
            <w:tcW w:w="3369" w:type="dxa"/>
            <w:vAlign w:val="center"/>
          </w:tcPr>
          <w:p w:rsidR="00546A12" w:rsidRPr="00072D04" w:rsidRDefault="00546A12" w:rsidP="00E868CC">
            <w:pPr>
              <w:spacing w:before="20" w:after="20"/>
              <w:rPr>
                <w:rFonts w:asciiTheme="minorHAnsi" w:hAnsiTheme="minorHAnsi"/>
                <w:sz w:val="20"/>
                <w:szCs w:val="20"/>
              </w:rPr>
            </w:pPr>
            <w:r w:rsidRPr="008261BB">
              <w:rPr>
                <w:rFonts w:asciiTheme="minorHAnsi" w:hAnsiTheme="minorHAnsi"/>
                <w:sz w:val="20"/>
                <w:szCs w:val="20"/>
              </w:rPr>
              <w:t>Please state your name, your company and your responsibility, e-mail, telephone number</w:t>
            </w:r>
          </w:p>
        </w:tc>
        <w:tc>
          <w:tcPr>
            <w:tcW w:w="5152" w:type="dxa"/>
            <w:vAlign w:val="center"/>
          </w:tcPr>
          <w:p w:rsidR="00546A12" w:rsidRPr="00090A32" w:rsidRDefault="00546A12" w:rsidP="00546A12">
            <w:pPr>
              <w:spacing w:before="20" w:after="20"/>
              <w:rPr>
                <w:rFonts w:asciiTheme="minorHAnsi" w:hAnsiTheme="minorHAnsi"/>
                <w:sz w:val="20"/>
                <w:szCs w:val="20"/>
                <w:lang w:val="en-US"/>
              </w:rPr>
            </w:pPr>
            <w:r>
              <w:rPr>
                <w:rFonts w:asciiTheme="minorHAnsi" w:hAnsiTheme="minorHAnsi"/>
                <w:sz w:val="20"/>
                <w:szCs w:val="20"/>
                <w:lang w:val="en-US"/>
              </w:rPr>
              <w:t>Giorgos Mellios</w:t>
            </w:r>
            <w:r w:rsidRPr="00090A32">
              <w:rPr>
                <w:rFonts w:asciiTheme="minorHAnsi" w:hAnsiTheme="minorHAnsi"/>
                <w:sz w:val="20"/>
                <w:szCs w:val="20"/>
                <w:lang w:val="en-US"/>
              </w:rPr>
              <w:t xml:space="preserve">, </w:t>
            </w:r>
            <w:r>
              <w:rPr>
                <w:rFonts w:asciiTheme="minorHAnsi" w:hAnsiTheme="minorHAnsi"/>
                <w:sz w:val="20"/>
                <w:szCs w:val="20"/>
                <w:lang w:val="en-US"/>
              </w:rPr>
              <w:t xml:space="preserve">Managing Director of </w:t>
            </w:r>
            <w:r w:rsidRPr="00090A32">
              <w:rPr>
                <w:rFonts w:asciiTheme="minorHAnsi" w:hAnsiTheme="minorHAnsi"/>
                <w:sz w:val="20"/>
                <w:szCs w:val="20"/>
                <w:lang w:val="en-US"/>
              </w:rPr>
              <w:t xml:space="preserve">EMISIA SA, </w:t>
            </w:r>
            <w:hyperlink r:id="rId19" w:history="1">
              <w:r w:rsidRPr="00B35B0F">
                <w:rPr>
                  <w:rStyle w:val="Hyperlink"/>
                  <w:rFonts w:asciiTheme="minorHAnsi" w:hAnsiTheme="minorHAnsi"/>
                  <w:sz w:val="20"/>
                  <w:szCs w:val="20"/>
                  <w:lang w:val="en-US"/>
                </w:rPr>
                <w:t>giorgos.m@emisia.com</w:t>
              </w:r>
            </w:hyperlink>
            <w:r w:rsidRPr="00090A32">
              <w:rPr>
                <w:rFonts w:asciiTheme="minorHAnsi" w:hAnsiTheme="minorHAnsi"/>
                <w:sz w:val="20"/>
                <w:szCs w:val="20"/>
                <w:lang w:val="en-US"/>
              </w:rPr>
              <w:t>, Tel: +30 2310 4733</w:t>
            </w:r>
            <w:r>
              <w:rPr>
                <w:rFonts w:asciiTheme="minorHAnsi" w:hAnsiTheme="minorHAnsi"/>
                <w:sz w:val="20"/>
                <w:szCs w:val="20"/>
                <w:lang w:val="en-US"/>
              </w:rPr>
              <w:t>52</w:t>
            </w:r>
          </w:p>
        </w:tc>
      </w:tr>
    </w:tbl>
    <w:p w:rsidR="00BF0632" w:rsidRPr="001E1CD3" w:rsidRDefault="00BF0632" w:rsidP="00623D8C">
      <w:pPr>
        <w:suppressAutoHyphens w:val="0"/>
        <w:rPr>
          <w:rFonts w:asciiTheme="minorHAnsi" w:hAnsiTheme="minorHAnsi"/>
          <w:sz w:val="22"/>
          <w:szCs w:val="18"/>
        </w:rPr>
      </w:pPr>
    </w:p>
    <w:sectPr w:rsidR="00BF0632" w:rsidRPr="001E1CD3" w:rsidSect="009B3FE2">
      <w:headerReference w:type="default" r:id="rId20"/>
      <w:footerReference w:type="default" r:id="rId21"/>
      <w:footnotePr>
        <w:pos w:val="beneathText"/>
      </w:footnotePr>
      <w:pgSz w:w="11905" w:h="16837"/>
      <w:pgMar w:top="1440" w:right="1800" w:bottom="1134" w:left="1800" w:header="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BCB" w:rsidRDefault="009B3BCB">
      <w:r>
        <w:separator/>
      </w:r>
    </w:p>
  </w:endnote>
  <w:endnote w:type="continuationSeparator" w:id="0">
    <w:p w:rsidR="009B3BCB" w:rsidRDefault="009B3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lbany AMT">
    <w:altName w:val="Arial"/>
    <w:charset w:val="00"/>
    <w:family w:val="swiss"/>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32" w:rsidRPr="00E70680" w:rsidRDefault="00BF0632" w:rsidP="00BF0632">
    <w:pPr>
      <w:pStyle w:val="Footer"/>
      <w:tabs>
        <w:tab w:val="clear" w:pos="8306"/>
      </w:tabs>
      <w:ind w:right="-1774"/>
      <w:rPr>
        <w:rFonts w:ascii="Tahoma" w:hAnsi="Tahoma" w:cs="Tahoma"/>
        <w:sz w:val="15"/>
        <w:szCs w:val="15"/>
        <w:lang w:val="it-IT"/>
      </w:rPr>
    </w:pPr>
    <w:r w:rsidRPr="00E70680">
      <w:rPr>
        <w:rFonts w:ascii="Tahoma" w:hAnsi="Tahoma" w:cs="Tahoma"/>
        <w:sz w:val="15"/>
        <w:szCs w:val="15"/>
        <w:lang w:val="it-IT"/>
      </w:rPr>
      <w:t>21 Antoni Tritsi str.</w:t>
    </w:r>
    <w:r w:rsidRPr="00E70680">
      <w:rPr>
        <w:rFonts w:ascii="Tahoma" w:hAnsi="Tahoma" w:cs="Tahoma"/>
        <w:b/>
        <w:sz w:val="15"/>
        <w:szCs w:val="15"/>
        <w:lang w:val="it-IT"/>
      </w:rPr>
      <w:t>|</w:t>
    </w:r>
    <w:r w:rsidR="009B3FE2" w:rsidRPr="009B3FE2">
      <w:rPr>
        <w:rFonts w:ascii="Arial" w:eastAsiaTheme="minorEastAsia" w:hAnsi="Arial" w:cs="Arial"/>
        <w:noProof/>
        <w:color w:val="595959" w:themeColor="text1" w:themeTint="A6"/>
        <w:sz w:val="15"/>
        <w:szCs w:val="15"/>
        <w:lang w:val="it-IT"/>
      </w:rPr>
      <w:t xml:space="preserve"> </w:t>
    </w:r>
    <w:r w:rsidR="009B3FE2" w:rsidRPr="009B3FE2">
      <w:rPr>
        <w:rFonts w:ascii="Tahoma" w:hAnsi="Tahoma" w:cs="Tahoma"/>
        <w:sz w:val="15"/>
        <w:szCs w:val="15"/>
        <w:lang w:val="it-IT"/>
      </w:rPr>
      <w:t>PO Box 8138</w:t>
    </w:r>
    <w:r w:rsidRPr="00E70680">
      <w:rPr>
        <w:rFonts w:ascii="Tahoma" w:hAnsi="Tahoma" w:cs="Tahoma"/>
        <w:b/>
        <w:sz w:val="15"/>
        <w:szCs w:val="15"/>
        <w:lang w:val="it-IT"/>
      </w:rPr>
      <w:t>|</w:t>
    </w:r>
    <w:r w:rsidRPr="00E70680">
      <w:rPr>
        <w:rFonts w:ascii="Tahoma" w:hAnsi="Tahoma" w:cs="Tahoma"/>
        <w:sz w:val="15"/>
        <w:szCs w:val="15"/>
        <w:lang w:val="it-IT"/>
      </w:rPr>
      <w:t>GR 57001</w:t>
    </w:r>
    <w:r w:rsidRPr="00E70680">
      <w:rPr>
        <w:rFonts w:ascii="Tahoma" w:hAnsi="Tahoma" w:cs="Tahoma"/>
        <w:b/>
        <w:sz w:val="15"/>
        <w:szCs w:val="15"/>
        <w:lang w:val="it-IT"/>
      </w:rPr>
      <w:t>|</w:t>
    </w:r>
    <w:r w:rsidRPr="00E70680">
      <w:rPr>
        <w:rFonts w:ascii="Tahoma" w:hAnsi="Tahoma" w:cs="Tahoma"/>
        <w:sz w:val="15"/>
        <w:szCs w:val="15"/>
        <w:lang w:val="it-IT"/>
      </w:rPr>
      <w:t>Thessaloniki</w:t>
    </w:r>
    <w:r w:rsidRPr="00E70680">
      <w:rPr>
        <w:rFonts w:ascii="Tahoma" w:hAnsi="Tahoma" w:cs="Tahoma"/>
        <w:b/>
        <w:sz w:val="15"/>
        <w:szCs w:val="15"/>
        <w:lang w:val="it-IT"/>
      </w:rPr>
      <w:t xml:space="preserve">|T </w:t>
    </w:r>
    <w:r w:rsidRPr="00E70680">
      <w:rPr>
        <w:rFonts w:ascii="Tahoma" w:hAnsi="Tahoma" w:cs="Tahoma"/>
        <w:sz w:val="15"/>
        <w:szCs w:val="15"/>
        <w:lang w:val="it-IT"/>
      </w:rPr>
      <w:t>+30 2310 473352|</w:t>
    </w:r>
    <w:r w:rsidRPr="00E70680">
      <w:rPr>
        <w:rFonts w:ascii="Tahoma" w:hAnsi="Tahoma" w:cs="Tahoma"/>
        <w:b/>
        <w:sz w:val="15"/>
        <w:szCs w:val="15"/>
        <w:lang w:val="it-IT"/>
      </w:rPr>
      <w:t xml:space="preserve">F </w:t>
    </w:r>
    <w:r w:rsidRPr="00E70680">
      <w:rPr>
        <w:rFonts w:ascii="Tahoma" w:hAnsi="Tahoma" w:cs="Tahoma"/>
        <w:sz w:val="15"/>
        <w:szCs w:val="15"/>
        <w:lang w:val="it-IT"/>
      </w:rPr>
      <w:t>+30 2310 804110</w:t>
    </w:r>
    <w:r w:rsidRPr="00E70680">
      <w:rPr>
        <w:rFonts w:ascii="Tahoma" w:hAnsi="Tahoma" w:cs="Tahoma"/>
        <w:b/>
        <w:sz w:val="15"/>
        <w:szCs w:val="15"/>
        <w:lang w:val="it-IT"/>
      </w:rPr>
      <w:t>|</w:t>
    </w:r>
    <w:r w:rsidRPr="00E70680">
      <w:rPr>
        <w:rFonts w:ascii="Tahoma" w:hAnsi="Tahoma" w:cs="Tahoma"/>
        <w:sz w:val="15"/>
        <w:szCs w:val="15"/>
        <w:lang w:val="it-IT"/>
      </w:rPr>
      <w:t>www.emisia.com</w:t>
    </w:r>
  </w:p>
  <w:p w:rsidR="00BF0632" w:rsidRPr="00BF0632" w:rsidRDefault="00BF0632">
    <w:pPr>
      <w:pStyle w:val="Foote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BCB" w:rsidRDefault="009B3BCB">
      <w:r>
        <w:separator/>
      </w:r>
    </w:p>
  </w:footnote>
  <w:footnote w:type="continuationSeparator" w:id="0">
    <w:p w:rsidR="009B3BCB" w:rsidRDefault="009B3BCB">
      <w:r>
        <w:continuationSeparator/>
      </w:r>
    </w:p>
  </w:footnote>
  <w:footnote w:id="1">
    <w:p w:rsidR="00E27180" w:rsidRPr="00474378" w:rsidRDefault="00E27180" w:rsidP="00436976">
      <w:pPr>
        <w:pStyle w:val="FootnoteText"/>
        <w:ind w:left="142" w:hanging="142"/>
        <w:jc w:val="left"/>
        <w:rPr>
          <w:rFonts w:asciiTheme="minorHAnsi" w:hAnsiTheme="minorHAnsi"/>
          <w:sz w:val="19"/>
          <w:szCs w:val="19"/>
          <w:lang w:val="en-US"/>
        </w:rPr>
      </w:pPr>
      <w:r w:rsidRPr="00474378">
        <w:rPr>
          <w:rStyle w:val="FootnoteReference"/>
          <w:rFonts w:asciiTheme="minorHAnsi" w:hAnsiTheme="minorHAnsi"/>
          <w:sz w:val="19"/>
          <w:szCs w:val="19"/>
        </w:rPr>
        <w:footnoteRef/>
      </w:r>
      <w:r w:rsidRPr="00474378">
        <w:rPr>
          <w:rFonts w:asciiTheme="minorHAnsi" w:hAnsiTheme="minorHAnsi"/>
          <w:sz w:val="19"/>
          <w:szCs w:val="19"/>
        </w:rPr>
        <w:t xml:space="preserve"> European Commission, Directorate General Environment, DG ENV.SRD.2, B-1049 Brussels, Belgium</w:t>
      </w:r>
      <w:r w:rsidR="00355D26" w:rsidRPr="00474378">
        <w:rPr>
          <w:rFonts w:asciiTheme="minorHAnsi" w:hAnsiTheme="minorHAnsi"/>
          <w:sz w:val="19"/>
          <w:szCs w:val="19"/>
        </w:rPr>
        <w:t>. Contact person: Mr Thomas V</w:t>
      </w:r>
      <w:r w:rsidR="00474378">
        <w:rPr>
          <w:rFonts w:asciiTheme="minorHAnsi" w:hAnsiTheme="minorHAnsi"/>
          <w:sz w:val="19"/>
          <w:szCs w:val="19"/>
        </w:rPr>
        <w:t>erheye</w:t>
      </w:r>
      <w:r w:rsidR="00355D26" w:rsidRPr="00474378">
        <w:rPr>
          <w:rFonts w:asciiTheme="minorHAnsi" w:hAnsiTheme="minorHAnsi"/>
          <w:sz w:val="19"/>
          <w:szCs w:val="19"/>
        </w:rPr>
        <w:t>, Unit C3, DG ENV, Office: BU9 05/147.</w:t>
      </w:r>
    </w:p>
  </w:footnote>
  <w:footnote w:id="2">
    <w:p w:rsidR="004E2EF2" w:rsidRPr="00474378" w:rsidRDefault="004E2EF2" w:rsidP="004E2EF2">
      <w:pPr>
        <w:pStyle w:val="FootnoteText"/>
        <w:ind w:left="142" w:hanging="142"/>
        <w:jc w:val="left"/>
        <w:rPr>
          <w:rFonts w:asciiTheme="minorHAnsi" w:hAnsiTheme="minorHAnsi"/>
          <w:sz w:val="19"/>
          <w:szCs w:val="19"/>
          <w:lang w:val="en-US"/>
        </w:rPr>
      </w:pPr>
      <w:r w:rsidRPr="00474378">
        <w:rPr>
          <w:rStyle w:val="FootnoteReference"/>
          <w:rFonts w:asciiTheme="minorHAnsi" w:hAnsiTheme="minorHAnsi"/>
          <w:sz w:val="19"/>
          <w:szCs w:val="19"/>
        </w:rPr>
        <w:footnoteRef/>
      </w:r>
      <w:r w:rsidRPr="00474378">
        <w:rPr>
          <w:rFonts w:asciiTheme="minorHAnsi" w:hAnsiTheme="minorHAnsi"/>
          <w:sz w:val="19"/>
          <w:szCs w:val="19"/>
        </w:rPr>
        <w:t xml:space="preserve"> </w:t>
      </w:r>
      <w:hyperlink r:id="rId1" w:history="1">
        <w:r w:rsidRPr="004E2EF2">
          <w:rPr>
            <w:rStyle w:val="Hyperlink"/>
            <w:rFonts w:asciiTheme="minorHAnsi" w:hAnsiTheme="minorHAnsi"/>
            <w:sz w:val="19"/>
            <w:szCs w:val="19"/>
          </w:rPr>
          <w:t>http://www.iiasa.ac.at/web/home/research/researchPrograms/MitigationofAirPollutionand</w:t>
        </w:r>
      </w:hyperlink>
      <w:r>
        <w:rPr>
          <w:rFonts w:asciiTheme="minorHAnsi" w:hAnsiTheme="minorHAnsi"/>
          <w:sz w:val="19"/>
          <w:szCs w:val="19"/>
        </w:rPr>
        <w:t xml:space="preserve"> </w:t>
      </w:r>
      <w:hyperlink r:id="rId2" w:history="1">
        <w:r w:rsidRPr="004E2EF2">
          <w:rPr>
            <w:rStyle w:val="Hyperlink"/>
            <w:rFonts w:asciiTheme="minorHAnsi" w:hAnsiTheme="minorHAnsi"/>
            <w:sz w:val="19"/>
            <w:szCs w:val="19"/>
          </w:rPr>
          <w:t>Greenhousegases/CLRTAP---EMEP---CIAM.en.html</w:t>
        </w:r>
      </w:hyperlink>
      <w:r>
        <w:rPr>
          <w:rFonts w:asciiTheme="minorHAnsi" w:hAnsiTheme="minorHAnsi"/>
          <w:sz w:val="19"/>
          <w:szCs w:val="19"/>
        </w:rPr>
        <w:t xml:space="preserve"> (</w:t>
      </w:r>
      <w:r w:rsidRPr="00474378">
        <w:rPr>
          <w:rFonts w:asciiTheme="minorHAnsi" w:hAnsiTheme="minorHAnsi"/>
          <w:sz w:val="19"/>
          <w:szCs w:val="19"/>
        </w:rPr>
        <w:t>International Institute for Applied Systems Analysis</w:t>
      </w:r>
      <w:r>
        <w:rPr>
          <w:rFonts w:asciiTheme="minorHAnsi" w:hAnsiTheme="minorHAnsi"/>
          <w:sz w:val="19"/>
          <w:szCs w:val="19"/>
        </w:rPr>
        <w:t>)</w:t>
      </w:r>
    </w:p>
  </w:footnote>
  <w:footnote w:id="3">
    <w:p w:rsidR="001F3193" w:rsidRPr="00474378" w:rsidRDefault="001F3193" w:rsidP="00436976">
      <w:pPr>
        <w:pStyle w:val="FootnoteText"/>
        <w:ind w:left="142" w:hanging="142"/>
        <w:jc w:val="left"/>
        <w:rPr>
          <w:rFonts w:asciiTheme="minorHAnsi" w:hAnsiTheme="minorHAnsi"/>
          <w:sz w:val="19"/>
          <w:szCs w:val="19"/>
          <w:lang w:val="en-US"/>
        </w:rPr>
      </w:pPr>
      <w:r w:rsidRPr="00474378">
        <w:rPr>
          <w:rStyle w:val="FootnoteReference"/>
          <w:rFonts w:asciiTheme="minorHAnsi" w:hAnsiTheme="minorHAnsi"/>
          <w:sz w:val="19"/>
          <w:szCs w:val="19"/>
        </w:rPr>
        <w:footnoteRef/>
      </w:r>
      <w:r w:rsidRPr="00474378">
        <w:rPr>
          <w:rFonts w:asciiTheme="minorHAnsi" w:hAnsiTheme="minorHAnsi"/>
          <w:sz w:val="19"/>
          <w:szCs w:val="19"/>
        </w:rPr>
        <w:t xml:space="preserve"> </w:t>
      </w:r>
      <w:hyperlink r:id="rId3" w:history="1">
        <w:r w:rsidRPr="00474378">
          <w:rPr>
            <w:rStyle w:val="Hyperlink"/>
            <w:rFonts w:asciiTheme="minorHAnsi" w:hAnsiTheme="minorHAnsi"/>
            <w:sz w:val="19"/>
            <w:szCs w:val="19"/>
          </w:rPr>
          <w:t>http://www.emisia.com/</w:t>
        </w:r>
      </w:hyperlink>
      <w:r w:rsidRPr="00474378">
        <w:rPr>
          <w:rFonts w:asciiTheme="minorHAnsi" w:hAnsiTheme="minorHAnsi"/>
          <w:sz w:val="19"/>
          <w:szCs w:val="19"/>
        </w:rPr>
        <w:t xml:space="preserve"> (</w:t>
      </w:r>
      <w:r w:rsidR="003818C5" w:rsidRPr="00474378">
        <w:rPr>
          <w:rFonts w:asciiTheme="minorHAnsi" w:hAnsiTheme="minorHAnsi"/>
          <w:sz w:val="19"/>
          <w:szCs w:val="19"/>
        </w:rPr>
        <w:t>E</w:t>
      </w:r>
      <w:r w:rsidRPr="00474378">
        <w:rPr>
          <w:rFonts w:asciiTheme="minorHAnsi" w:hAnsiTheme="minorHAnsi"/>
          <w:sz w:val="19"/>
          <w:szCs w:val="19"/>
        </w:rPr>
        <w:t>mission inventorying and modelling, impact assessment studies of environmental policies)</w:t>
      </w:r>
    </w:p>
  </w:footnote>
  <w:footnote w:id="4">
    <w:p w:rsidR="0061746C" w:rsidRPr="00474378" w:rsidRDefault="0061746C" w:rsidP="00436976">
      <w:pPr>
        <w:pStyle w:val="FootnoteText"/>
        <w:ind w:left="142" w:hanging="142"/>
        <w:jc w:val="left"/>
        <w:rPr>
          <w:rFonts w:asciiTheme="minorHAnsi" w:hAnsiTheme="minorHAnsi"/>
          <w:sz w:val="19"/>
          <w:szCs w:val="19"/>
          <w:lang w:val="en-US"/>
        </w:rPr>
      </w:pPr>
      <w:r w:rsidRPr="00474378">
        <w:rPr>
          <w:rStyle w:val="FootnoteReference"/>
          <w:rFonts w:asciiTheme="minorHAnsi" w:hAnsiTheme="minorHAnsi"/>
          <w:sz w:val="19"/>
          <w:szCs w:val="19"/>
        </w:rPr>
        <w:footnoteRef/>
      </w:r>
      <w:r w:rsidRPr="00474378">
        <w:rPr>
          <w:rFonts w:asciiTheme="minorHAnsi" w:hAnsiTheme="minorHAnsi"/>
          <w:sz w:val="19"/>
          <w:szCs w:val="19"/>
        </w:rPr>
        <w:t xml:space="preserve"> </w:t>
      </w:r>
      <w:hyperlink r:id="rId4" w:history="1">
        <w:r w:rsidRPr="00474378">
          <w:rPr>
            <w:rStyle w:val="Hyperlink"/>
            <w:rFonts w:asciiTheme="minorHAnsi" w:hAnsiTheme="minorHAnsi"/>
            <w:sz w:val="19"/>
            <w:szCs w:val="19"/>
          </w:rPr>
          <w:t>http://www.unece.org/index.php?id=29858</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32" w:rsidRDefault="00AA6FF6">
    <w:pPr>
      <w:pStyle w:val="Header"/>
    </w:pPr>
    <w:r w:rsidRPr="00AA6FF6">
      <w:rPr>
        <w:noProof/>
        <w:lang w:val="en-US" w:eastAsia="en-US"/>
      </w:rPr>
      <w:drawing>
        <wp:anchor distT="0" distB="0" distL="114300" distR="114300" simplePos="0" relativeHeight="251660288" behindDoc="0" locked="0" layoutInCell="1" allowOverlap="1">
          <wp:simplePos x="0" y="0"/>
          <wp:positionH relativeFrom="column">
            <wp:posOffset>-942975</wp:posOffset>
          </wp:positionH>
          <wp:positionV relativeFrom="paragraph">
            <wp:posOffset>238125</wp:posOffset>
          </wp:positionV>
          <wp:extent cx="1943100" cy="590550"/>
          <wp:effectExtent l="19050" t="0" r="0" b="0"/>
          <wp:wrapTopAndBottom/>
          <wp:docPr id="1" name="Picture 8" descr="iiasa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asa logo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anchor>
      </w:drawing>
    </w:r>
    <w:r>
      <w:rPr>
        <w:noProof/>
        <w:lang w:val="en-US" w:eastAsia="en-US"/>
      </w:rPr>
      <w:drawing>
        <wp:anchor distT="0" distB="0" distL="0" distR="0" simplePos="0" relativeHeight="251659264" behindDoc="0" locked="0" layoutInCell="1" allowOverlap="1">
          <wp:simplePos x="0" y="0"/>
          <wp:positionH relativeFrom="column">
            <wp:posOffset>2466975</wp:posOffset>
          </wp:positionH>
          <wp:positionV relativeFrom="paragraph">
            <wp:posOffset>0</wp:posOffset>
          </wp:positionV>
          <wp:extent cx="4933315" cy="1028700"/>
          <wp:effectExtent l="19050" t="0" r="63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933315" cy="10287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F40"/>
    <w:multiLevelType w:val="hybridMultilevel"/>
    <w:tmpl w:val="BF744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63F84"/>
    <w:multiLevelType w:val="hybridMultilevel"/>
    <w:tmpl w:val="C5D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02164"/>
    <w:multiLevelType w:val="hybridMultilevel"/>
    <w:tmpl w:val="4FFAB8E2"/>
    <w:lvl w:ilvl="0" w:tplc="B10810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042FF"/>
    <w:multiLevelType w:val="hybridMultilevel"/>
    <w:tmpl w:val="2818939C"/>
    <w:lvl w:ilvl="0" w:tplc="15BE6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9402FD"/>
    <w:multiLevelType w:val="hybridMultilevel"/>
    <w:tmpl w:val="CC069BFC"/>
    <w:lvl w:ilvl="0" w:tplc="B10810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E2B5E"/>
    <w:multiLevelType w:val="hybridMultilevel"/>
    <w:tmpl w:val="99D625EC"/>
    <w:lvl w:ilvl="0" w:tplc="04080001">
      <w:start w:val="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E735E4"/>
    <w:multiLevelType w:val="hybridMultilevel"/>
    <w:tmpl w:val="BF744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30084"/>
    <w:multiLevelType w:val="hybridMultilevel"/>
    <w:tmpl w:val="E01C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23051"/>
    <w:multiLevelType w:val="hybridMultilevel"/>
    <w:tmpl w:val="83B65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ED7277"/>
    <w:multiLevelType w:val="hybridMultilevel"/>
    <w:tmpl w:val="0AEC6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C0AFE"/>
    <w:multiLevelType w:val="hybridMultilevel"/>
    <w:tmpl w:val="DE5A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45E43"/>
    <w:multiLevelType w:val="hybridMultilevel"/>
    <w:tmpl w:val="BF744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16668"/>
    <w:multiLevelType w:val="hybridMultilevel"/>
    <w:tmpl w:val="BF744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F5965"/>
    <w:multiLevelType w:val="hybridMultilevel"/>
    <w:tmpl w:val="C9207376"/>
    <w:lvl w:ilvl="0" w:tplc="9FEE0026">
      <w:start w:val="1"/>
      <w:numFmt w:val="bullet"/>
      <w:pStyle w:val="PhDMainTextBullets"/>
      <w:lvlText w:val=""/>
      <w:lvlJc w:val="left"/>
      <w:pPr>
        <w:tabs>
          <w:tab w:val="num" w:pos="454"/>
        </w:tabs>
        <w:ind w:left="454" w:hanging="45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6F6280E"/>
    <w:multiLevelType w:val="hybridMultilevel"/>
    <w:tmpl w:val="A180203E"/>
    <w:lvl w:ilvl="0" w:tplc="B10810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0287C"/>
    <w:multiLevelType w:val="hybridMultilevel"/>
    <w:tmpl w:val="5D004D64"/>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FEF644A"/>
    <w:multiLevelType w:val="hybridMultilevel"/>
    <w:tmpl w:val="4A5AB5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473ABF"/>
    <w:multiLevelType w:val="hybridMultilevel"/>
    <w:tmpl w:val="7DB0327A"/>
    <w:lvl w:ilvl="0" w:tplc="16DAED5C">
      <w:numFmt w:val="bullet"/>
      <w:lvlText w:val="-"/>
      <w:lvlJc w:val="left"/>
      <w:pPr>
        <w:ind w:left="535" w:hanging="360"/>
      </w:pPr>
      <w:rPr>
        <w:rFonts w:ascii="Calibri" w:eastAsia="Times New Roman" w:hAnsi="Calibri"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8">
    <w:nsid w:val="69D5579D"/>
    <w:multiLevelType w:val="hybridMultilevel"/>
    <w:tmpl w:val="571C5906"/>
    <w:lvl w:ilvl="0" w:tplc="96D4EA68">
      <w:start w:val="5"/>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A212EF1"/>
    <w:multiLevelType w:val="hybridMultilevel"/>
    <w:tmpl w:val="2818939C"/>
    <w:lvl w:ilvl="0" w:tplc="15BE6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5C3E6E"/>
    <w:multiLevelType w:val="hybridMultilevel"/>
    <w:tmpl w:val="F4226EF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317FF1"/>
    <w:multiLevelType w:val="hybridMultilevel"/>
    <w:tmpl w:val="2EC4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EA1343"/>
    <w:multiLevelType w:val="hybridMultilevel"/>
    <w:tmpl w:val="2FE252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AA644A"/>
    <w:multiLevelType w:val="hybridMultilevel"/>
    <w:tmpl w:val="73B2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8"/>
  </w:num>
  <w:num w:numId="5">
    <w:abstractNumId w:val="5"/>
  </w:num>
  <w:num w:numId="6">
    <w:abstractNumId w:val="15"/>
  </w:num>
  <w:num w:numId="7">
    <w:abstractNumId w:val="23"/>
  </w:num>
  <w:num w:numId="8">
    <w:abstractNumId w:val="20"/>
  </w:num>
  <w:num w:numId="9">
    <w:abstractNumId w:val="21"/>
  </w:num>
  <w:num w:numId="10">
    <w:abstractNumId w:val="7"/>
  </w:num>
  <w:num w:numId="11">
    <w:abstractNumId w:val="6"/>
  </w:num>
  <w:num w:numId="12">
    <w:abstractNumId w:val="3"/>
  </w:num>
  <w:num w:numId="13">
    <w:abstractNumId w:val="0"/>
  </w:num>
  <w:num w:numId="14">
    <w:abstractNumId w:val="12"/>
  </w:num>
  <w:num w:numId="15">
    <w:abstractNumId w:val="11"/>
  </w:num>
  <w:num w:numId="16">
    <w:abstractNumId w:val="19"/>
  </w:num>
  <w:num w:numId="17">
    <w:abstractNumId w:val="8"/>
  </w:num>
  <w:num w:numId="18">
    <w:abstractNumId w:val="14"/>
  </w:num>
  <w:num w:numId="19">
    <w:abstractNumId w:val="9"/>
  </w:num>
  <w:num w:numId="20">
    <w:abstractNumId w:val="22"/>
  </w:num>
  <w:num w:numId="21">
    <w:abstractNumId w:val="4"/>
  </w:num>
  <w:num w:numId="22">
    <w:abstractNumId w:val="16"/>
  </w:num>
  <w:num w:numId="23">
    <w:abstractNumId w:val="2"/>
  </w:num>
  <w:num w:numId="24">
    <w:abstractNumId w:val="1"/>
  </w:num>
  <w:num w:numId="25">
    <w:abstractNumId w:val="10"/>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docVars>
    <w:docVar w:name="LW_DocType" w:val="NORMAL"/>
  </w:docVars>
  <w:rsids>
    <w:rsidRoot w:val="00326B1B"/>
    <w:rsid w:val="00006818"/>
    <w:rsid w:val="00010EAE"/>
    <w:rsid w:val="00013EFC"/>
    <w:rsid w:val="0002232A"/>
    <w:rsid w:val="00022CF0"/>
    <w:rsid w:val="0003383A"/>
    <w:rsid w:val="00036A6E"/>
    <w:rsid w:val="000455DC"/>
    <w:rsid w:val="0004571A"/>
    <w:rsid w:val="00045D94"/>
    <w:rsid w:val="000474B1"/>
    <w:rsid w:val="00052218"/>
    <w:rsid w:val="00052719"/>
    <w:rsid w:val="000531D1"/>
    <w:rsid w:val="000535CE"/>
    <w:rsid w:val="00063F72"/>
    <w:rsid w:val="000678FA"/>
    <w:rsid w:val="00071FD3"/>
    <w:rsid w:val="00072D04"/>
    <w:rsid w:val="000775A3"/>
    <w:rsid w:val="0008240D"/>
    <w:rsid w:val="00090A32"/>
    <w:rsid w:val="00092890"/>
    <w:rsid w:val="0009497F"/>
    <w:rsid w:val="000B0FFF"/>
    <w:rsid w:val="000B311D"/>
    <w:rsid w:val="000B4EF0"/>
    <w:rsid w:val="000B61BD"/>
    <w:rsid w:val="000D27F6"/>
    <w:rsid w:val="000D7C9F"/>
    <w:rsid w:val="000F37DF"/>
    <w:rsid w:val="000F76ED"/>
    <w:rsid w:val="00101BE2"/>
    <w:rsid w:val="00102955"/>
    <w:rsid w:val="00123429"/>
    <w:rsid w:val="00123604"/>
    <w:rsid w:val="00133F2F"/>
    <w:rsid w:val="00135FED"/>
    <w:rsid w:val="001508E8"/>
    <w:rsid w:val="00151856"/>
    <w:rsid w:val="00152DF6"/>
    <w:rsid w:val="001535E3"/>
    <w:rsid w:val="00155F22"/>
    <w:rsid w:val="0016080B"/>
    <w:rsid w:val="00161EB6"/>
    <w:rsid w:val="00164EF4"/>
    <w:rsid w:val="001805EE"/>
    <w:rsid w:val="0018616D"/>
    <w:rsid w:val="00190C14"/>
    <w:rsid w:val="0019384D"/>
    <w:rsid w:val="001B0F79"/>
    <w:rsid w:val="001B6CFC"/>
    <w:rsid w:val="001B7416"/>
    <w:rsid w:val="001C2279"/>
    <w:rsid w:val="001C78DB"/>
    <w:rsid w:val="001E17CE"/>
    <w:rsid w:val="001E1CD3"/>
    <w:rsid w:val="001E400C"/>
    <w:rsid w:val="001E48C0"/>
    <w:rsid w:val="001E7550"/>
    <w:rsid w:val="001F3193"/>
    <w:rsid w:val="002024F7"/>
    <w:rsid w:val="00212176"/>
    <w:rsid w:val="00213BF8"/>
    <w:rsid w:val="00217EF8"/>
    <w:rsid w:val="00247103"/>
    <w:rsid w:val="002502C1"/>
    <w:rsid w:val="00250810"/>
    <w:rsid w:val="002522A4"/>
    <w:rsid w:val="00255A07"/>
    <w:rsid w:val="002565B9"/>
    <w:rsid w:val="0026048B"/>
    <w:rsid w:val="00266272"/>
    <w:rsid w:val="0027134A"/>
    <w:rsid w:val="00271B1B"/>
    <w:rsid w:val="002800A5"/>
    <w:rsid w:val="00284897"/>
    <w:rsid w:val="00286A9F"/>
    <w:rsid w:val="002924FA"/>
    <w:rsid w:val="002938E5"/>
    <w:rsid w:val="00295C10"/>
    <w:rsid w:val="002A2B43"/>
    <w:rsid w:val="002A5B8D"/>
    <w:rsid w:val="00300B77"/>
    <w:rsid w:val="00306652"/>
    <w:rsid w:val="00307CFF"/>
    <w:rsid w:val="003128DF"/>
    <w:rsid w:val="00313550"/>
    <w:rsid w:val="00314D04"/>
    <w:rsid w:val="003164CE"/>
    <w:rsid w:val="00324BC1"/>
    <w:rsid w:val="00326B1B"/>
    <w:rsid w:val="00340299"/>
    <w:rsid w:val="00342E26"/>
    <w:rsid w:val="0034371C"/>
    <w:rsid w:val="0035222B"/>
    <w:rsid w:val="00355D26"/>
    <w:rsid w:val="00357B73"/>
    <w:rsid w:val="00360A08"/>
    <w:rsid w:val="00364569"/>
    <w:rsid w:val="00376F5A"/>
    <w:rsid w:val="00377C2B"/>
    <w:rsid w:val="003818C5"/>
    <w:rsid w:val="00391FB9"/>
    <w:rsid w:val="00397807"/>
    <w:rsid w:val="003A188A"/>
    <w:rsid w:val="003A7937"/>
    <w:rsid w:val="003B26F4"/>
    <w:rsid w:val="003B2B1C"/>
    <w:rsid w:val="003B7EEC"/>
    <w:rsid w:val="003C5C03"/>
    <w:rsid w:val="003D3104"/>
    <w:rsid w:val="003D4F0B"/>
    <w:rsid w:val="003E1580"/>
    <w:rsid w:val="003E5D7A"/>
    <w:rsid w:val="003F4DBF"/>
    <w:rsid w:val="003F7BE1"/>
    <w:rsid w:val="004059F8"/>
    <w:rsid w:val="00415CB8"/>
    <w:rsid w:val="00423E0B"/>
    <w:rsid w:val="00423F78"/>
    <w:rsid w:val="00436976"/>
    <w:rsid w:val="00457D60"/>
    <w:rsid w:val="00461B0D"/>
    <w:rsid w:val="004700F7"/>
    <w:rsid w:val="00470DFE"/>
    <w:rsid w:val="00474378"/>
    <w:rsid w:val="00480061"/>
    <w:rsid w:val="00494CDA"/>
    <w:rsid w:val="004A1EA3"/>
    <w:rsid w:val="004B1444"/>
    <w:rsid w:val="004B7303"/>
    <w:rsid w:val="004C1BED"/>
    <w:rsid w:val="004C6CBF"/>
    <w:rsid w:val="004D7549"/>
    <w:rsid w:val="004E151B"/>
    <w:rsid w:val="004E2EF2"/>
    <w:rsid w:val="00502773"/>
    <w:rsid w:val="00502DC5"/>
    <w:rsid w:val="00512984"/>
    <w:rsid w:val="005133BB"/>
    <w:rsid w:val="00513BF8"/>
    <w:rsid w:val="00520BAB"/>
    <w:rsid w:val="00524329"/>
    <w:rsid w:val="005254E7"/>
    <w:rsid w:val="00533DB4"/>
    <w:rsid w:val="00546A12"/>
    <w:rsid w:val="0057175E"/>
    <w:rsid w:val="005718FB"/>
    <w:rsid w:val="005746B2"/>
    <w:rsid w:val="005865E6"/>
    <w:rsid w:val="005A3C07"/>
    <w:rsid w:val="005A4ED3"/>
    <w:rsid w:val="005B230B"/>
    <w:rsid w:val="005B2767"/>
    <w:rsid w:val="005B3FF0"/>
    <w:rsid w:val="005C3610"/>
    <w:rsid w:val="005C5C43"/>
    <w:rsid w:val="005E45A9"/>
    <w:rsid w:val="005E52D2"/>
    <w:rsid w:val="005F3F86"/>
    <w:rsid w:val="005F5005"/>
    <w:rsid w:val="006011B0"/>
    <w:rsid w:val="00613560"/>
    <w:rsid w:val="0061746C"/>
    <w:rsid w:val="006178BB"/>
    <w:rsid w:val="006215AF"/>
    <w:rsid w:val="00623D8C"/>
    <w:rsid w:val="0062453E"/>
    <w:rsid w:val="00625439"/>
    <w:rsid w:val="006259DB"/>
    <w:rsid w:val="00634C05"/>
    <w:rsid w:val="00634F59"/>
    <w:rsid w:val="00636E27"/>
    <w:rsid w:val="006459A3"/>
    <w:rsid w:val="0065096C"/>
    <w:rsid w:val="00674080"/>
    <w:rsid w:val="006757C6"/>
    <w:rsid w:val="00675917"/>
    <w:rsid w:val="00681CD8"/>
    <w:rsid w:val="00687790"/>
    <w:rsid w:val="00690BBD"/>
    <w:rsid w:val="00690E5C"/>
    <w:rsid w:val="006B451A"/>
    <w:rsid w:val="006C0E7F"/>
    <w:rsid w:val="006C7815"/>
    <w:rsid w:val="006D1304"/>
    <w:rsid w:val="006D23A2"/>
    <w:rsid w:val="006D303F"/>
    <w:rsid w:val="006E54CA"/>
    <w:rsid w:val="006F6538"/>
    <w:rsid w:val="00701BD7"/>
    <w:rsid w:val="00704E61"/>
    <w:rsid w:val="00707A3B"/>
    <w:rsid w:val="00721A67"/>
    <w:rsid w:val="007240D9"/>
    <w:rsid w:val="00725B0F"/>
    <w:rsid w:val="00731006"/>
    <w:rsid w:val="00735475"/>
    <w:rsid w:val="0074281E"/>
    <w:rsid w:val="00746E0B"/>
    <w:rsid w:val="00762AAF"/>
    <w:rsid w:val="007746D4"/>
    <w:rsid w:val="00776394"/>
    <w:rsid w:val="007832E6"/>
    <w:rsid w:val="00796D90"/>
    <w:rsid w:val="007A110E"/>
    <w:rsid w:val="007A376B"/>
    <w:rsid w:val="007A6647"/>
    <w:rsid w:val="007B719E"/>
    <w:rsid w:val="007C7987"/>
    <w:rsid w:val="007D18B7"/>
    <w:rsid w:val="007D2386"/>
    <w:rsid w:val="007D5E57"/>
    <w:rsid w:val="007E5499"/>
    <w:rsid w:val="007F040E"/>
    <w:rsid w:val="00815B43"/>
    <w:rsid w:val="008261BB"/>
    <w:rsid w:val="00831074"/>
    <w:rsid w:val="008325FD"/>
    <w:rsid w:val="0083437A"/>
    <w:rsid w:val="008346EA"/>
    <w:rsid w:val="00842ADB"/>
    <w:rsid w:val="00844E25"/>
    <w:rsid w:val="008507F0"/>
    <w:rsid w:val="00860D16"/>
    <w:rsid w:val="00875A38"/>
    <w:rsid w:val="00880F38"/>
    <w:rsid w:val="0088348B"/>
    <w:rsid w:val="008841AB"/>
    <w:rsid w:val="008B50BA"/>
    <w:rsid w:val="008D18BB"/>
    <w:rsid w:val="008D7BF6"/>
    <w:rsid w:val="008E05AE"/>
    <w:rsid w:val="008E1687"/>
    <w:rsid w:val="008E27A9"/>
    <w:rsid w:val="008E2979"/>
    <w:rsid w:val="008F527D"/>
    <w:rsid w:val="008F6836"/>
    <w:rsid w:val="00902521"/>
    <w:rsid w:val="00914EAA"/>
    <w:rsid w:val="0093584D"/>
    <w:rsid w:val="00935FCC"/>
    <w:rsid w:val="009428F3"/>
    <w:rsid w:val="00945C51"/>
    <w:rsid w:val="00960918"/>
    <w:rsid w:val="00971D59"/>
    <w:rsid w:val="0097532D"/>
    <w:rsid w:val="00977B7C"/>
    <w:rsid w:val="00993B1A"/>
    <w:rsid w:val="009A1EFE"/>
    <w:rsid w:val="009A6B42"/>
    <w:rsid w:val="009A7AF3"/>
    <w:rsid w:val="009B18FE"/>
    <w:rsid w:val="009B3B8C"/>
    <w:rsid w:val="009B3BCB"/>
    <w:rsid w:val="009B3FE2"/>
    <w:rsid w:val="009C0037"/>
    <w:rsid w:val="009C19A0"/>
    <w:rsid w:val="009C21CA"/>
    <w:rsid w:val="009C6A76"/>
    <w:rsid w:val="009D4126"/>
    <w:rsid w:val="009D491F"/>
    <w:rsid w:val="009D5077"/>
    <w:rsid w:val="009D703E"/>
    <w:rsid w:val="009E7A34"/>
    <w:rsid w:val="009F19F9"/>
    <w:rsid w:val="009F6692"/>
    <w:rsid w:val="00A010B4"/>
    <w:rsid w:val="00A0332A"/>
    <w:rsid w:val="00A05AED"/>
    <w:rsid w:val="00A249E1"/>
    <w:rsid w:val="00A27D86"/>
    <w:rsid w:val="00A3111E"/>
    <w:rsid w:val="00A44D75"/>
    <w:rsid w:val="00A4534C"/>
    <w:rsid w:val="00A45F21"/>
    <w:rsid w:val="00A50440"/>
    <w:rsid w:val="00A517F2"/>
    <w:rsid w:val="00A56C89"/>
    <w:rsid w:val="00A70EEF"/>
    <w:rsid w:val="00A744B4"/>
    <w:rsid w:val="00A97752"/>
    <w:rsid w:val="00AA1F00"/>
    <w:rsid w:val="00AA6FF6"/>
    <w:rsid w:val="00AB1608"/>
    <w:rsid w:val="00AB53C0"/>
    <w:rsid w:val="00AB63AF"/>
    <w:rsid w:val="00AC256C"/>
    <w:rsid w:val="00AD1658"/>
    <w:rsid w:val="00AD2800"/>
    <w:rsid w:val="00AE0DEA"/>
    <w:rsid w:val="00AE1CC3"/>
    <w:rsid w:val="00AE41CD"/>
    <w:rsid w:val="00AF0288"/>
    <w:rsid w:val="00AF559D"/>
    <w:rsid w:val="00AF6114"/>
    <w:rsid w:val="00B01FE2"/>
    <w:rsid w:val="00B02EC2"/>
    <w:rsid w:val="00B06A34"/>
    <w:rsid w:val="00B112BE"/>
    <w:rsid w:val="00B12726"/>
    <w:rsid w:val="00B1383E"/>
    <w:rsid w:val="00B163C3"/>
    <w:rsid w:val="00B1774C"/>
    <w:rsid w:val="00B32963"/>
    <w:rsid w:val="00B35442"/>
    <w:rsid w:val="00B370E7"/>
    <w:rsid w:val="00B45F84"/>
    <w:rsid w:val="00B5204E"/>
    <w:rsid w:val="00B53E77"/>
    <w:rsid w:val="00B709F6"/>
    <w:rsid w:val="00B72A12"/>
    <w:rsid w:val="00B82E2E"/>
    <w:rsid w:val="00B87519"/>
    <w:rsid w:val="00B926AB"/>
    <w:rsid w:val="00B94916"/>
    <w:rsid w:val="00BB0618"/>
    <w:rsid w:val="00BB60E0"/>
    <w:rsid w:val="00BB62D5"/>
    <w:rsid w:val="00BB711C"/>
    <w:rsid w:val="00BC3799"/>
    <w:rsid w:val="00BD6911"/>
    <w:rsid w:val="00BF0632"/>
    <w:rsid w:val="00BF0B79"/>
    <w:rsid w:val="00C01802"/>
    <w:rsid w:val="00C05EE1"/>
    <w:rsid w:val="00C251C3"/>
    <w:rsid w:val="00C326D2"/>
    <w:rsid w:val="00C57727"/>
    <w:rsid w:val="00C66A37"/>
    <w:rsid w:val="00C66C35"/>
    <w:rsid w:val="00C760F2"/>
    <w:rsid w:val="00C8295B"/>
    <w:rsid w:val="00C84A6E"/>
    <w:rsid w:val="00C90B86"/>
    <w:rsid w:val="00CA0220"/>
    <w:rsid w:val="00CA0A53"/>
    <w:rsid w:val="00CB20AC"/>
    <w:rsid w:val="00CC23F2"/>
    <w:rsid w:val="00CC4195"/>
    <w:rsid w:val="00CD006E"/>
    <w:rsid w:val="00CE07DB"/>
    <w:rsid w:val="00CE56EA"/>
    <w:rsid w:val="00CE6499"/>
    <w:rsid w:val="00D00E17"/>
    <w:rsid w:val="00D020AF"/>
    <w:rsid w:val="00D06E98"/>
    <w:rsid w:val="00D2670D"/>
    <w:rsid w:val="00D42A95"/>
    <w:rsid w:val="00D45966"/>
    <w:rsid w:val="00D60D3C"/>
    <w:rsid w:val="00D625ED"/>
    <w:rsid w:val="00D6324E"/>
    <w:rsid w:val="00D6791F"/>
    <w:rsid w:val="00D75A2A"/>
    <w:rsid w:val="00D7624C"/>
    <w:rsid w:val="00D76E43"/>
    <w:rsid w:val="00D81617"/>
    <w:rsid w:val="00D84729"/>
    <w:rsid w:val="00D95849"/>
    <w:rsid w:val="00DA286A"/>
    <w:rsid w:val="00DC0655"/>
    <w:rsid w:val="00DC3CCE"/>
    <w:rsid w:val="00DD4EC4"/>
    <w:rsid w:val="00DD6874"/>
    <w:rsid w:val="00DE67CE"/>
    <w:rsid w:val="00DF1651"/>
    <w:rsid w:val="00DF7CBA"/>
    <w:rsid w:val="00E062D9"/>
    <w:rsid w:val="00E11AB6"/>
    <w:rsid w:val="00E1463A"/>
    <w:rsid w:val="00E23113"/>
    <w:rsid w:val="00E27180"/>
    <w:rsid w:val="00E358AB"/>
    <w:rsid w:val="00E37DFD"/>
    <w:rsid w:val="00E42C5C"/>
    <w:rsid w:val="00E647D6"/>
    <w:rsid w:val="00E654C1"/>
    <w:rsid w:val="00E70680"/>
    <w:rsid w:val="00E81D1E"/>
    <w:rsid w:val="00E85E52"/>
    <w:rsid w:val="00E947EF"/>
    <w:rsid w:val="00E95704"/>
    <w:rsid w:val="00EA6609"/>
    <w:rsid w:val="00EB573C"/>
    <w:rsid w:val="00EC714B"/>
    <w:rsid w:val="00EE397F"/>
    <w:rsid w:val="00EF49A2"/>
    <w:rsid w:val="00F01C8A"/>
    <w:rsid w:val="00F032BB"/>
    <w:rsid w:val="00F10702"/>
    <w:rsid w:val="00F13384"/>
    <w:rsid w:val="00F16BF3"/>
    <w:rsid w:val="00F542F2"/>
    <w:rsid w:val="00F54A7C"/>
    <w:rsid w:val="00F664D4"/>
    <w:rsid w:val="00F746FF"/>
    <w:rsid w:val="00F76D2B"/>
    <w:rsid w:val="00F86EE8"/>
    <w:rsid w:val="00F91D93"/>
    <w:rsid w:val="00F92635"/>
    <w:rsid w:val="00FA1C81"/>
    <w:rsid w:val="00FA2745"/>
    <w:rsid w:val="00FB034A"/>
    <w:rsid w:val="00FB1577"/>
    <w:rsid w:val="00FC26BD"/>
    <w:rsid w:val="00FC446B"/>
    <w:rsid w:val="00FD14E9"/>
    <w:rsid w:val="00FE12B9"/>
    <w:rsid w:val="00FF0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AED"/>
    <w:pPr>
      <w:suppressAutoHyphens/>
    </w:pPr>
    <w:rPr>
      <w:sz w:val="24"/>
      <w:szCs w:val="24"/>
      <w:lang w:val="en-GB" w:eastAsia="ar-SA"/>
    </w:rPr>
  </w:style>
  <w:style w:type="paragraph" w:styleId="Heading1">
    <w:name w:val="heading 1"/>
    <w:basedOn w:val="Normal"/>
    <w:next w:val="Normal"/>
    <w:link w:val="Heading1Char"/>
    <w:qFormat/>
    <w:rsid w:val="001508E8"/>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05AED"/>
  </w:style>
  <w:style w:type="character" w:customStyle="1" w:styleId="WW-Absatz-Standardschriftart">
    <w:name w:val="WW-Absatz-Standardschriftart"/>
    <w:rsid w:val="00A05AED"/>
  </w:style>
  <w:style w:type="character" w:styleId="PageNumber">
    <w:name w:val="page number"/>
    <w:basedOn w:val="DefaultParagraphFont"/>
    <w:rsid w:val="00A05AED"/>
  </w:style>
  <w:style w:type="paragraph" w:customStyle="1" w:styleId="Heading">
    <w:name w:val="Heading"/>
    <w:basedOn w:val="Normal"/>
    <w:next w:val="BodyText"/>
    <w:rsid w:val="00A05AED"/>
    <w:pPr>
      <w:keepNext/>
      <w:spacing w:before="240" w:after="120"/>
    </w:pPr>
    <w:rPr>
      <w:rFonts w:ascii="Albany AMT" w:eastAsia="Andale Sans UI" w:hAnsi="Albany AMT" w:cs="Andale Sans UI"/>
      <w:sz w:val="28"/>
      <w:szCs w:val="28"/>
    </w:rPr>
  </w:style>
  <w:style w:type="paragraph" w:styleId="BodyText">
    <w:name w:val="Body Text"/>
    <w:basedOn w:val="Normal"/>
    <w:rsid w:val="00A05AED"/>
    <w:pPr>
      <w:spacing w:after="120"/>
    </w:pPr>
  </w:style>
  <w:style w:type="paragraph" w:styleId="List">
    <w:name w:val="List"/>
    <w:basedOn w:val="BodyText"/>
    <w:rsid w:val="00A05AED"/>
    <w:rPr>
      <w:rFonts w:cs="Andale Sans UI"/>
    </w:rPr>
  </w:style>
  <w:style w:type="paragraph" w:styleId="Caption">
    <w:name w:val="caption"/>
    <w:basedOn w:val="Normal"/>
    <w:qFormat/>
    <w:rsid w:val="00A05AED"/>
    <w:pPr>
      <w:suppressLineNumbers/>
      <w:spacing w:before="120" w:after="120"/>
    </w:pPr>
    <w:rPr>
      <w:rFonts w:cs="Andale Sans UI"/>
      <w:i/>
      <w:iCs/>
    </w:rPr>
  </w:style>
  <w:style w:type="paragraph" w:customStyle="1" w:styleId="Index">
    <w:name w:val="Index"/>
    <w:basedOn w:val="Normal"/>
    <w:rsid w:val="00A05AED"/>
    <w:pPr>
      <w:suppressLineNumbers/>
    </w:pPr>
    <w:rPr>
      <w:rFonts w:cs="Andale Sans UI"/>
    </w:rPr>
  </w:style>
  <w:style w:type="paragraph" w:styleId="Header">
    <w:name w:val="header"/>
    <w:basedOn w:val="Normal"/>
    <w:rsid w:val="00A05AED"/>
    <w:pPr>
      <w:tabs>
        <w:tab w:val="center" w:pos="4153"/>
        <w:tab w:val="right" w:pos="8306"/>
      </w:tabs>
    </w:pPr>
  </w:style>
  <w:style w:type="paragraph" w:styleId="Footer">
    <w:name w:val="footer"/>
    <w:basedOn w:val="Normal"/>
    <w:rsid w:val="00A05AED"/>
    <w:pPr>
      <w:tabs>
        <w:tab w:val="center" w:pos="4153"/>
        <w:tab w:val="right" w:pos="8306"/>
      </w:tabs>
    </w:pPr>
  </w:style>
  <w:style w:type="paragraph" w:customStyle="1" w:styleId="Framecontents">
    <w:name w:val="Frame contents"/>
    <w:basedOn w:val="BodyText"/>
    <w:rsid w:val="00A05AED"/>
  </w:style>
  <w:style w:type="paragraph" w:styleId="FootnoteText">
    <w:name w:val="footnote text"/>
    <w:basedOn w:val="Normal"/>
    <w:semiHidden/>
    <w:rsid w:val="00006818"/>
    <w:pPr>
      <w:suppressAutoHyphens w:val="0"/>
      <w:jc w:val="both"/>
    </w:pPr>
    <w:rPr>
      <w:rFonts w:ascii="Book Antiqua" w:hAnsi="Book Antiqua"/>
      <w:sz w:val="20"/>
      <w:szCs w:val="20"/>
      <w:lang w:eastAsia="el-GR"/>
    </w:rPr>
  </w:style>
  <w:style w:type="paragraph" w:customStyle="1" w:styleId="PhDMainTextBullets">
    <w:name w:val="PhD_Main_Text_Bullets"/>
    <w:basedOn w:val="Normal"/>
    <w:rsid w:val="00006818"/>
    <w:pPr>
      <w:numPr>
        <w:numId w:val="1"/>
      </w:numPr>
      <w:suppressAutoHyphens w:val="0"/>
      <w:jc w:val="both"/>
    </w:pPr>
    <w:rPr>
      <w:rFonts w:ascii="Book Antiqua" w:hAnsi="Book Antiqua"/>
      <w:sz w:val="22"/>
      <w:szCs w:val="22"/>
      <w:lang w:eastAsia="el-GR"/>
    </w:rPr>
  </w:style>
  <w:style w:type="paragraph" w:styleId="BalloonText">
    <w:name w:val="Balloon Text"/>
    <w:basedOn w:val="Normal"/>
    <w:semiHidden/>
    <w:rsid w:val="001E7550"/>
    <w:rPr>
      <w:rFonts w:ascii="Tahoma" w:hAnsi="Tahoma" w:cs="Tahoma"/>
      <w:sz w:val="16"/>
      <w:szCs w:val="16"/>
    </w:rPr>
  </w:style>
  <w:style w:type="table" w:styleId="TableGrid">
    <w:name w:val="Table Grid"/>
    <w:basedOn w:val="TableNormal"/>
    <w:rsid w:val="00524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E98"/>
    <w:pPr>
      <w:ind w:left="720"/>
      <w:contextualSpacing/>
    </w:pPr>
  </w:style>
  <w:style w:type="character" w:styleId="Hyperlink">
    <w:name w:val="Hyperlink"/>
    <w:basedOn w:val="DefaultParagraphFont"/>
    <w:rsid w:val="00FA1C81"/>
    <w:rPr>
      <w:color w:val="0000FF" w:themeColor="hyperlink"/>
      <w:u w:val="single"/>
    </w:rPr>
  </w:style>
  <w:style w:type="character" w:customStyle="1" w:styleId="Heading1Char">
    <w:name w:val="Heading 1 Char"/>
    <w:basedOn w:val="DefaultParagraphFont"/>
    <w:link w:val="Heading1"/>
    <w:rsid w:val="001508E8"/>
    <w:rPr>
      <w:rFonts w:asciiTheme="majorHAnsi" w:eastAsiaTheme="majorEastAsia" w:hAnsiTheme="majorHAnsi" w:cstheme="majorBidi"/>
      <w:b/>
      <w:bCs/>
      <w:color w:val="365F91" w:themeColor="accent1" w:themeShade="BF"/>
      <w:sz w:val="28"/>
      <w:szCs w:val="28"/>
      <w:lang w:val="en-GB" w:eastAsia="ar-SA"/>
    </w:rPr>
  </w:style>
  <w:style w:type="paragraph" w:styleId="Title">
    <w:name w:val="Title"/>
    <w:basedOn w:val="Normal"/>
    <w:next w:val="Normal"/>
    <w:link w:val="TitleChar"/>
    <w:qFormat/>
    <w:rsid w:val="001029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02955"/>
    <w:rPr>
      <w:rFonts w:asciiTheme="majorHAnsi" w:eastAsiaTheme="majorEastAsia" w:hAnsiTheme="majorHAnsi" w:cstheme="majorBidi"/>
      <w:color w:val="17365D" w:themeColor="text2" w:themeShade="BF"/>
      <w:spacing w:val="5"/>
      <w:kern w:val="28"/>
      <w:sz w:val="52"/>
      <w:szCs w:val="52"/>
      <w:lang w:val="en-GB" w:eastAsia="ar-SA"/>
    </w:rPr>
  </w:style>
  <w:style w:type="character" w:styleId="FootnoteReference">
    <w:name w:val="footnote reference"/>
    <w:basedOn w:val="DefaultParagraphFont"/>
    <w:rsid w:val="00E27180"/>
    <w:rPr>
      <w:vertAlign w:val="superscript"/>
    </w:rPr>
  </w:style>
  <w:style w:type="character" w:styleId="FollowedHyperlink">
    <w:name w:val="FollowedHyperlink"/>
    <w:basedOn w:val="DefaultParagraphFont"/>
    <w:rsid w:val="001F31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939327">
      <w:bodyDiv w:val="1"/>
      <w:marLeft w:val="0"/>
      <w:marRight w:val="0"/>
      <w:marTop w:val="0"/>
      <w:marBottom w:val="0"/>
      <w:divBdr>
        <w:top w:val="none" w:sz="0" w:space="0" w:color="auto"/>
        <w:left w:val="none" w:sz="0" w:space="0" w:color="auto"/>
        <w:bottom w:val="none" w:sz="0" w:space="0" w:color="auto"/>
        <w:right w:val="none" w:sz="0" w:space="0" w:color="auto"/>
      </w:divBdr>
      <w:divsChild>
        <w:div w:id="592055880">
          <w:marLeft w:val="0"/>
          <w:marRight w:val="0"/>
          <w:marTop w:val="0"/>
          <w:marBottom w:val="0"/>
          <w:divBdr>
            <w:top w:val="none" w:sz="0" w:space="0" w:color="auto"/>
            <w:left w:val="none" w:sz="0" w:space="0" w:color="auto"/>
            <w:bottom w:val="none" w:sz="0" w:space="0" w:color="auto"/>
            <w:right w:val="none" w:sz="0" w:space="0" w:color="auto"/>
          </w:divBdr>
        </w:div>
        <w:div w:id="1634825072">
          <w:marLeft w:val="0"/>
          <w:marRight w:val="0"/>
          <w:marTop w:val="0"/>
          <w:marBottom w:val="0"/>
          <w:divBdr>
            <w:top w:val="none" w:sz="0" w:space="0" w:color="auto"/>
            <w:left w:val="none" w:sz="0" w:space="0" w:color="auto"/>
            <w:bottom w:val="none" w:sz="0" w:space="0" w:color="auto"/>
            <w:right w:val="none" w:sz="0" w:space="0" w:color="auto"/>
          </w:divBdr>
        </w:div>
        <w:div w:id="738405386">
          <w:marLeft w:val="0"/>
          <w:marRight w:val="0"/>
          <w:marTop w:val="0"/>
          <w:marBottom w:val="0"/>
          <w:divBdr>
            <w:top w:val="none" w:sz="0" w:space="0" w:color="auto"/>
            <w:left w:val="none" w:sz="0" w:space="0" w:color="auto"/>
            <w:bottom w:val="none" w:sz="0" w:space="0" w:color="auto"/>
            <w:right w:val="none" w:sz="0" w:space="0" w:color="auto"/>
          </w:divBdr>
        </w:div>
      </w:divsChild>
    </w:div>
    <w:div w:id="706762466">
      <w:bodyDiv w:val="1"/>
      <w:marLeft w:val="0"/>
      <w:marRight w:val="0"/>
      <w:marTop w:val="0"/>
      <w:marBottom w:val="0"/>
      <w:divBdr>
        <w:top w:val="none" w:sz="0" w:space="0" w:color="auto"/>
        <w:left w:val="none" w:sz="0" w:space="0" w:color="auto"/>
        <w:bottom w:val="none" w:sz="0" w:space="0" w:color="auto"/>
        <w:right w:val="none" w:sz="0" w:space="0" w:color="auto"/>
      </w:divBdr>
    </w:div>
    <w:div w:id="813839650">
      <w:bodyDiv w:val="1"/>
      <w:marLeft w:val="0"/>
      <w:marRight w:val="0"/>
      <w:marTop w:val="0"/>
      <w:marBottom w:val="0"/>
      <w:divBdr>
        <w:top w:val="none" w:sz="0" w:space="0" w:color="auto"/>
        <w:left w:val="none" w:sz="0" w:space="0" w:color="auto"/>
        <w:bottom w:val="none" w:sz="0" w:space="0" w:color="auto"/>
        <w:right w:val="none" w:sz="0" w:space="0" w:color="auto"/>
      </w:divBdr>
    </w:div>
    <w:div w:id="840123249">
      <w:bodyDiv w:val="1"/>
      <w:marLeft w:val="0"/>
      <w:marRight w:val="0"/>
      <w:marTop w:val="0"/>
      <w:marBottom w:val="0"/>
      <w:divBdr>
        <w:top w:val="none" w:sz="0" w:space="0" w:color="auto"/>
        <w:left w:val="none" w:sz="0" w:space="0" w:color="auto"/>
        <w:bottom w:val="none" w:sz="0" w:space="0" w:color="auto"/>
        <w:right w:val="none" w:sz="0" w:space="0" w:color="auto"/>
      </w:divBdr>
    </w:div>
    <w:div w:id="1248230304">
      <w:bodyDiv w:val="1"/>
      <w:marLeft w:val="0"/>
      <w:marRight w:val="0"/>
      <w:marTop w:val="0"/>
      <w:marBottom w:val="0"/>
      <w:divBdr>
        <w:top w:val="none" w:sz="0" w:space="0" w:color="auto"/>
        <w:left w:val="none" w:sz="0" w:space="0" w:color="auto"/>
        <w:bottom w:val="none" w:sz="0" w:space="0" w:color="auto"/>
        <w:right w:val="none" w:sz="0" w:space="0" w:color="auto"/>
      </w:divBdr>
      <w:divsChild>
        <w:div w:id="1497722642">
          <w:marLeft w:val="0"/>
          <w:marRight w:val="0"/>
          <w:marTop w:val="0"/>
          <w:marBottom w:val="0"/>
          <w:divBdr>
            <w:top w:val="none" w:sz="0" w:space="0" w:color="auto"/>
            <w:left w:val="none" w:sz="0" w:space="0" w:color="auto"/>
            <w:bottom w:val="none" w:sz="0" w:space="0" w:color="auto"/>
            <w:right w:val="none" w:sz="0" w:space="0" w:color="auto"/>
          </w:divBdr>
        </w:div>
        <w:div w:id="898705297">
          <w:marLeft w:val="0"/>
          <w:marRight w:val="0"/>
          <w:marTop w:val="0"/>
          <w:marBottom w:val="0"/>
          <w:divBdr>
            <w:top w:val="none" w:sz="0" w:space="0" w:color="auto"/>
            <w:left w:val="none" w:sz="0" w:space="0" w:color="auto"/>
            <w:bottom w:val="none" w:sz="0" w:space="0" w:color="auto"/>
            <w:right w:val="none" w:sz="0" w:space="0" w:color="auto"/>
          </w:divBdr>
        </w:div>
        <w:div w:id="99302132">
          <w:marLeft w:val="0"/>
          <w:marRight w:val="0"/>
          <w:marTop w:val="0"/>
          <w:marBottom w:val="0"/>
          <w:divBdr>
            <w:top w:val="none" w:sz="0" w:space="0" w:color="auto"/>
            <w:left w:val="none" w:sz="0" w:space="0" w:color="auto"/>
            <w:bottom w:val="none" w:sz="0" w:space="0" w:color="auto"/>
            <w:right w:val="none" w:sz="0" w:space="0" w:color="auto"/>
          </w:divBdr>
        </w:div>
      </w:divsChild>
    </w:div>
    <w:div w:id="1582719765">
      <w:bodyDiv w:val="1"/>
      <w:marLeft w:val="0"/>
      <w:marRight w:val="0"/>
      <w:marTop w:val="0"/>
      <w:marBottom w:val="0"/>
      <w:divBdr>
        <w:top w:val="none" w:sz="0" w:space="0" w:color="auto"/>
        <w:left w:val="none" w:sz="0" w:space="0" w:color="auto"/>
        <w:bottom w:val="none" w:sz="0" w:space="0" w:color="auto"/>
        <w:right w:val="none" w:sz="0" w:space="0" w:color="auto"/>
      </w:divBdr>
    </w:div>
    <w:div w:id="1644891747">
      <w:bodyDiv w:val="1"/>
      <w:marLeft w:val="0"/>
      <w:marRight w:val="0"/>
      <w:marTop w:val="0"/>
      <w:marBottom w:val="0"/>
      <w:divBdr>
        <w:top w:val="none" w:sz="0" w:space="0" w:color="auto"/>
        <w:left w:val="none" w:sz="0" w:space="0" w:color="auto"/>
        <w:bottom w:val="none" w:sz="0" w:space="0" w:color="auto"/>
        <w:right w:val="none" w:sz="0" w:space="0" w:color="auto"/>
      </w:divBdr>
    </w:div>
    <w:div w:id="1797332628">
      <w:bodyDiv w:val="1"/>
      <w:marLeft w:val="0"/>
      <w:marRight w:val="0"/>
      <w:marTop w:val="0"/>
      <w:marBottom w:val="0"/>
      <w:divBdr>
        <w:top w:val="none" w:sz="0" w:space="0" w:color="auto"/>
        <w:left w:val="none" w:sz="0" w:space="0" w:color="auto"/>
        <w:bottom w:val="none" w:sz="0" w:space="0" w:color="auto"/>
        <w:right w:val="none" w:sz="0" w:space="0" w:color="auto"/>
      </w:divBdr>
    </w:div>
    <w:div w:id="18504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n@emisia.com" TargetMode="External"/><Relationship Id="rId13" Type="http://schemas.openxmlformats.org/officeDocument/2006/relationships/hyperlink" Target="http://www.epa.gov/cleandiesel/verification/verif-list.htm" TargetMode="External"/><Relationship Id="rId18" Type="http://schemas.openxmlformats.org/officeDocument/2006/relationships/hyperlink" Target="mailto:giannis.p@emisi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eselretrofit.eu/map.aspx" TargetMode="External"/><Relationship Id="rId17" Type="http://schemas.openxmlformats.org/officeDocument/2006/relationships/hyperlink" Target="http://www.meca.org/diesel-retrofit/what-is-retrofit" TargetMode="External"/><Relationship Id="rId2" Type="http://schemas.openxmlformats.org/officeDocument/2006/relationships/numbering" Target="numbering.xml"/><Relationship Id="rId16" Type="http://schemas.openxmlformats.org/officeDocument/2006/relationships/hyperlink" Target="http://www.epa.gov/cleandiesel/technologies/retrofit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dieselretrofit.eu/Default.aspx"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giorgos.m@emisia.com" TargetMode="External"/><Relationship Id="rId4" Type="http://schemas.openxmlformats.org/officeDocument/2006/relationships/settings" Target="settings.xml"/><Relationship Id="rId9" Type="http://schemas.openxmlformats.org/officeDocument/2006/relationships/hyperlink" Target="mailto:giannis.p@emisia.com" TargetMode="External"/><Relationship Id="rId14" Type="http://schemas.openxmlformats.org/officeDocument/2006/relationships/hyperlink" Target="http://www.arb.ca.gov/diesel/verdev/vt/cvt.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misia.com/" TargetMode="External"/><Relationship Id="rId2" Type="http://schemas.openxmlformats.org/officeDocument/2006/relationships/hyperlink" Target="http://www.iiasa.ac.at/web/home/research/researchPrograms/MitigationofAirPollutionandGreenhousegases/CLRTAP---EMEP---CIAM.en.html" TargetMode="External"/><Relationship Id="rId1" Type="http://schemas.openxmlformats.org/officeDocument/2006/relationships/hyperlink" Target="http://www.iiasa.ac.at/web/home/research/researchPrograms/MitigationofAirPollutionandGreenhousegases/CLRTAP---EMEP---CIAM.en.html" TargetMode="External"/><Relationship Id="rId4" Type="http://schemas.openxmlformats.org/officeDocument/2006/relationships/hyperlink" Target="http://www.unece.org/index.php?id=298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ppData\Roaming\Microsoft\&#928;&#961;&#972;&#964;&#965;&#960;&#945;\Emisia%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B1071-C843-43F8-A3F6-975FA1E3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Emisia Letter.dot</Template>
  <TotalTime>846</TotalTime>
  <Pages>10</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Subject:</vt:lpstr>
    </vt:vector>
  </TitlesOfParts>
  <Company>AUTH/LAT</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Leon Ntziachristos</dc:creator>
  <cp:lastModifiedBy>Giannis Papadimitriou</cp:lastModifiedBy>
  <cp:revision>155</cp:revision>
  <cp:lastPrinted>2012-02-06T14:11:00Z</cp:lastPrinted>
  <dcterms:created xsi:type="dcterms:W3CDTF">2014-02-10T20:49:00Z</dcterms:created>
  <dcterms:modified xsi:type="dcterms:W3CDTF">2014-04-28T10:46:00Z</dcterms:modified>
</cp:coreProperties>
</file>